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FE8" w:rsidRDefault="00EA6FE8" w:rsidP="002A6F6B">
      <w:pPr>
        <w:rPr>
          <w:rFonts w:ascii="Times New Roman" w:hAnsi="Times New Roman" w:cs="Times New Roman"/>
          <w:sz w:val="24"/>
          <w:szCs w:val="24"/>
        </w:rPr>
      </w:pPr>
    </w:p>
    <w:p w:rsidR="00300B41" w:rsidRPr="002A6F6B" w:rsidRDefault="002A6F6B" w:rsidP="002A6F6B">
      <w:pPr>
        <w:rPr>
          <w:rFonts w:ascii="Arial" w:hAnsi="Arial" w:cs="Arial"/>
          <w:b/>
          <w:color w:val="2A6B23"/>
          <w:sz w:val="24"/>
        </w:rPr>
      </w:pPr>
      <w:r w:rsidRPr="002A6F6B">
        <w:rPr>
          <w:rFonts w:ascii="Arial" w:hAnsi="Arial" w:cs="Arial"/>
          <w:b/>
          <w:color w:val="2A6B23"/>
          <w:sz w:val="24"/>
        </w:rPr>
        <w:t>STEPS FOR HOMEOWNERS TO OBTAIN SEWAGE PERMITS</w:t>
      </w:r>
    </w:p>
    <w:p w:rsidR="00300B41" w:rsidRPr="002A6F6B" w:rsidRDefault="00300B41" w:rsidP="00300B41">
      <w:pPr>
        <w:jc w:val="center"/>
        <w:rPr>
          <w:rFonts w:ascii="Arial" w:hAnsi="Arial" w:cs="Arial"/>
        </w:rPr>
      </w:pPr>
    </w:p>
    <w:p w:rsidR="00300B41" w:rsidRPr="002A6F6B" w:rsidRDefault="00300B41" w:rsidP="00300B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u w:val="single"/>
        </w:rPr>
      </w:pPr>
      <w:r w:rsidRPr="002A6F6B">
        <w:rPr>
          <w:rFonts w:ascii="Arial" w:hAnsi="Arial" w:cs="Arial"/>
          <w:sz w:val="24"/>
        </w:rPr>
        <w:t xml:space="preserve">Property owners contacts a </w:t>
      </w:r>
      <w:r w:rsidRPr="002A6F6B">
        <w:rPr>
          <w:rFonts w:ascii="Arial" w:hAnsi="Arial" w:cs="Arial"/>
          <w:b/>
          <w:sz w:val="24"/>
          <w:u w:val="single"/>
        </w:rPr>
        <w:t xml:space="preserve">soil evaluator </w:t>
      </w:r>
      <w:r w:rsidRPr="002A6F6B">
        <w:rPr>
          <w:rFonts w:ascii="Arial" w:hAnsi="Arial" w:cs="Arial"/>
          <w:sz w:val="24"/>
        </w:rPr>
        <w:t>to obtain a “site and soil evaluation” that accurately describes the lot and soil characteristics.</w:t>
      </w:r>
    </w:p>
    <w:p w:rsidR="00300B41" w:rsidRPr="002A6F6B" w:rsidRDefault="00300B41" w:rsidP="00300B41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300B41" w:rsidRPr="002A6F6B" w:rsidRDefault="0011714D" w:rsidP="00300B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u w:val="single"/>
        </w:rPr>
      </w:pPr>
      <w:r w:rsidRPr="002A6F6B">
        <w:rPr>
          <w:rFonts w:ascii="Arial" w:hAnsi="Arial" w:cs="Arial"/>
          <w:sz w:val="24"/>
        </w:rPr>
        <w:t>Property owner</w:t>
      </w:r>
      <w:r w:rsidR="00300B41" w:rsidRPr="002A6F6B">
        <w:rPr>
          <w:rFonts w:ascii="Arial" w:hAnsi="Arial" w:cs="Arial"/>
          <w:sz w:val="24"/>
        </w:rPr>
        <w:t xml:space="preserve"> takes site and soil evaluation report to a system designer who will design a sewage treatment system based on the site and soil evaluation and the homeowner’s particular plans and needs.</w:t>
      </w:r>
    </w:p>
    <w:p w:rsidR="00300B41" w:rsidRPr="002A6F6B" w:rsidRDefault="00300B41" w:rsidP="00300B41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300B41" w:rsidRPr="002A6F6B" w:rsidRDefault="00300B41" w:rsidP="00300B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u w:val="single"/>
        </w:rPr>
      </w:pPr>
      <w:r w:rsidRPr="002A6F6B">
        <w:rPr>
          <w:rFonts w:ascii="Arial" w:hAnsi="Arial" w:cs="Arial"/>
          <w:sz w:val="24"/>
        </w:rPr>
        <w:t>The property owner then submits a “</w:t>
      </w:r>
      <w:r w:rsidRPr="002A6F6B">
        <w:rPr>
          <w:rFonts w:ascii="Arial" w:hAnsi="Arial" w:cs="Arial"/>
          <w:b/>
          <w:sz w:val="24"/>
          <w:u w:val="single"/>
        </w:rPr>
        <w:t>Site Review Application</w:t>
      </w:r>
      <w:r w:rsidRPr="002A6F6B">
        <w:rPr>
          <w:rFonts w:ascii="Arial" w:hAnsi="Arial" w:cs="Arial"/>
          <w:sz w:val="24"/>
        </w:rPr>
        <w:t xml:space="preserve">” along with </w:t>
      </w:r>
      <w:r w:rsidRPr="002A6F6B">
        <w:rPr>
          <w:rFonts w:ascii="Arial" w:hAnsi="Arial" w:cs="Arial"/>
          <w:b/>
          <w:sz w:val="24"/>
          <w:u w:val="single"/>
        </w:rPr>
        <w:t>both copies</w:t>
      </w:r>
      <w:r w:rsidRPr="002A6F6B">
        <w:rPr>
          <w:rFonts w:ascii="Arial" w:hAnsi="Arial" w:cs="Arial"/>
          <w:sz w:val="24"/>
        </w:rPr>
        <w:t xml:space="preserve"> of the completed site and soil evaluation and the completed system design to the health department.</w:t>
      </w:r>
    </w:p>
    <w:p w:rsidR="00300B41" w:rsidRPr="002A6F6B" w:rsidRDefault="00300B41" w:rsidP="00300B41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300B41" w:rsidRPr="002A6F6B" w:rsidRDefault="00300B41" w:rsidP="00300B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u w:val="single"/>
        </w:rPr>
      </w:pPr>
      <w:r w:rsidRPr="002A6F6B">
        <w:rPr>
          <w:rFonts w:ascii="Arial" w:hAnsi="Arial" w:cs="Arial"/>
          <w:sz w:val="24"/>
        </w:rPr>
        <w:t>Health Department staff will review the application and accompanying information to determine whether the propo</w:t>
      </w:r>
      <w:r w:rsidR="0011714D" w:rsidRPr="002A6F6B">
        <w:rPr>
          <w:rFonts w:ascii="Arial" w:hAnsi="Arial" w:cs="Arial"/>
          <w:sz w:val="24"/>
        </w:rPr>
        <w:t xml:space="preserve">sed plans are applicable and </w:t>
      </w:r>
      <w:r w:rsidRPr="002A6F6B">
        <w:rPr>
          <w:rFonts w:ascii="Arial" w:hAnsi="Arial" w:cs="Arial"/>
          <w:sz w:val="24"/>
        </w:rPr>
        <w:t>in compliance with the rules and regulations.</w:t>
      </w:r>
    </w:p>
    <w:p w:rsidR="00300B41" w:rsidRPr="002A6F6B" w:rsidRDefault="00300B41" w:rsidP="00300B41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300B41" w:rsidRPr="002A6F6B" w:rsidRDefault="00300B41" w:rsidP="00300B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u w:val="single"/>
        </w:rPr>
      </w:pPr>
      <w:r w:rsidRPr="002A6F6B">
        <w:rPr>
          <w:rFonts w:ascii="Arial" w:hAnsi="Arial" w:cs="Arial"/>
          <w:sz w:val="24"/>
        </w:rPr>
        <w:t xml:space="preserve">After the application has been approved, the property owner can then obtain an </w:t>
      </w:r>
      <w:r w:rsidRPr="002A6F6B">
        <w:rPr>
          <w:rFonts w:ascii="Arial" w:hAnsi="Arial" w:cs="Arial"/>
          <w:b/>
          <w:sz w:val="24"/>
          <w:u w:val="single"/>
        </w:rPr>
        <w:t>installation permit</w:t>
      </w:r>
      <w:r w:rsidRPr="002A6F6B">
        <w:rPr>
          <w:rFonts w:ascii="Arial" w:hAnsi="Arial" w:cs="Arial"/>
          <w:sz w:val="24"/>
        </w:rPr>
        <w:t xml:space="preserve"> from the health department to have the sewage treatment system installed by a registered contractor.</w:t>
      </w:r>
    </w:p>
    <w:p w:rsidR="00300B41" w:rsidRPr="002A6F6B" w:rsidRDefault="00300B41" w:rsidP="00300B41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300B41" w:rsidRPr="002A6F6B" w:rsidRDefault="0011714D" w:rsidP="00300B4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2A6F6B">
        <w:rPr>
          <w:rFonts w:ascii="Arial" w:hAnsi="Arial" w:cs="Arial"/>
          <w:sz w:val="24"/>
        </w:rPr>
        <w:t>After</w:t>
      </w:r>
      <w:r w:rsidR="00300B41" w:rsidRPr="002A6F6B">
        <w:rPr>
          <w:rFonts w:ascii="Arial" w:hAnsi="Arial" w:cs="Arial"/>
          <w:sz w:val="24"/>
        </w:rPr>
        <w:t xml:space="preserve"> the system is installed, the installer and designer will provide an “</w:t>
      </w:r>
      <w:r w:rsidR="00300B41" w:rsidRPr="002A6F6B">
        <w:rPr>
          <w:rFonts w:ascii="Arial" w:hAnsi="Arial" w:cs="Arial"/>
          <w:b/>
          <w:sz w:val="24"/>
          <w:u w:val="single"/>
        </w:rPr>
        <w:t>as built record</w:t>
      </w:r>
      <w:r w:rsidR="00EA6FE8" w:rsidRPr="002A6F6B">
        <w:rPr>
          <w:rFonts w:ascii="Arial" w:hAnsi="Arial" w:cs="Arial"/>
          <w:sz w:val="24"/>
        </w:rPr>
        <w:t>” and warrant that the system was installed according to the approved plan.</w:t>
      </w:r>
    </w:p>
    <w:p w:rsidR="00EA6FE8" w:rsidRPr="002A6F6B" w:rsidRDefault="00EA6FE8" w:rsidP="00EA6FE8">
      <w:pPr>
        <w:pStyle w:val="ListParagraph"/>
        <w:rPr>
          <w:rFonts w:ascii="Arial" w:hAnsi="Arial" w:cs="Arial"/>
          <w:sz w:val="24"/>
        </w:rPr>
      </w:pPr>
    </w:p>
    <w:p w:rsidR="00EA6FE8" w:rsidRPr="002A6F6B" w:rsidRDefault="00EA6FE8" w:rsidP="00300B4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2A6F6B">
        <w:rPr>
          <w:rFonts w:ascii="Arial" w:hAnsi="Arial" w:cs="Arial"/>
          <w:sz w:val="24"/>
        </w:rPr>
        <w:t>The health department will then inspect the installation and approve the as built record.</w:t>
      </w:r>
    </w:p>
    <w:p w:rsidR="00EA6FE8" w:rsidRPr="002A6F6B" w:rsidRDefault="00EA6FE8" w:rsidP="00EA6FE8">
      <w:pPr>
        <w:pStyle w:val="ListParagraph"/>
        <w:rPr>
          <w:rFonts w:ascii="Arial" w:hAnsi="Arial" w:cs="Arial"/>
          <w:sz w:val="24"/>
        </w:rPr>
      </w:pPr>
    </w:p>
    <w:p w:rsidR="0058113E" w:rsidRPr="002A6F6B" w:rsidRDefault="0011714D" w:rsidP="00300B4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2A6F6B">
        <w:rPr>
          <w:rFonts w:ascii="Arial" w:hAnsi="Arial" w:cs="Arial"/>
          <w:sz w:val="24"/>
        </w:rPr>
        <w:t xml:space="preserve">The property owner will be </w:t>
      </w:r>
      <w:r w:rsidR="00EA6FE8" w:rsidRPr="002A6F6B">
        <w:rPr>
          <w:rFonts w:ascii="Arial" w:hAnsi="Arial" w:cs="Arial"/>
          <w:sz w:val="24"/>
        </w:rPr>
        <w:t xml:space="preserve">issued an </w:t>
      </w:r>
      <w:r w:rsidR="00EA6FE8" w:rsidRPr="002A6F6B">
        <w:rPr>
          <w:rFonts w:ascii="Arial" w:hAnsi="Arial" w:cs="Arial"/>
          <w:b/>
          <w:sz w:val="24"/>
          <w:u w:val="single"/>
        </w:rPr>
        <w:t>operation permit</w:t>
      </w:r>
      <w:r w:rsidR="00EA6FE8" w:rsidRPr="002A6F6B">
        <w:rPr>
          <w:rFonts w:ascii="Arial" w:hAnsi="Arial" w:cs="Arial"/>
          <w:sz w:val="24"/>
        </w:rPr>
        <w:t xml:space="preserve"> to use the sewage system.  Operation permits are valid for five years and must be renewed by the health department.</w:t>
      </w:r>
      <w:r w:rsidR="0058113E" w:rsidRPr="002A6F6B">
        <w:rPr>
          <w:rFonts w:ascii="Arial" w:hAnsi="Arial" w:cs="Arial"/>
          <w:sz w:val="24"/>
        </w:rPr>
        <w:t xml:space="preserve">  </w:t>
      </w:r>
      <w:bookmarkStart w:id="0" w:name="_GoBack"/>
      <w:bookmarkEnd w:id="0"/>
    </w:p>
    <w:p w:rsidR="0058113E" w:rsidRPr="002A6F6B" w:rsidRDefault="0058113E" w:rsidP="0058113E">
      <w:pPr>
        <w:pStyle w:val="ListParagraph"/>
        <w:rPr>
          <w:rFonts w:ascii="Arial" w:hAnsi="Arial" w:cs="Arial"/>
          <w:b/>
          <w:sz w:val="24"/>
        </w:rPr>
      </w:pPr>
    </w:p>
    <w:p w:rsidR="00EA6FE8" w:rsidRPr="002A6F6B" w:rsidRDefault="0058113E" w:rsidP="00300B4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2A6F6B">
        <w:rPr>
          <w:rFonts w:ascii="Arial" w:hAnsi="Arial" w:cs="Arial"/>
          <w:b/>
          <w:sz w:val="24"/>
        </w:rPr>
        <w:t xml:space="preserve">Keep all records or pumping information </w:t>
      </w:r>
      <w:r w:rsidRPr="002A6F6B">
        <w:rPr>
          <w:rFonts w:ascii="Arial" w:hAnsi="Arial" w:cs="Arial"/>
          <w:sz w:val="24"/>
        </w:rPr>
        <w:t>as part of the operation and maintenance tracking program.  Recommend to pump every 2-3 years based on usage</w:t>
      </w:r>
    </w:p>
    <w:p w:rsidR="00EA6FE8" w:rsidRPr="002A6F6B" w:rsidRDefault="00EA6FE8" w:rsidP="00EA6FE8">
      <w:pPr>
        <w:rPr>
          <w:rFonts w:ascii="Arial" w:hAnsi="Arial" w:cs="Arial"/>
        </w:rPr>
      </w:pPr>
    </w:p>
    <w:p w:rsidR="00EA6FE8" w:rsidRPr="002A6F6B" w:rsidRDefault="00EA6FE8" w:rsidP="00EA6FE8">
      <w:pPr>
        <w:rPr>
          <w:rFonts w:ascii="Arial" w:hAnsi="Arial" w:cs="Arial"/>
        </w:rPr>
      </w:pPr>
    </w:p>
    <w:p w:rsidR="00EA6FE8" w:rsidRPr="002A6F6B" w:rsidRDefault="00EA6FE8" w:rsidP="00EA6FE8">
      <w:pPr>
        <w:rPr>
          <w:rFonts w:ascii="Arial" w:hAnsi="Arial" w:cs="Arial"/>
          <w:sz w:val="24"/>
        </w:rPr>
      </w:pPr>
      <w:r w:rsidRPr="002A6F6B">
        <w:rPr>
          <w:rFonts w:ascii="Arial" w:hAnsi="Arial" w:cs="Arial"/>
          <w:b/>
          <w:sz w:val="24"/>
        </w:rPr>
        <w:t>Present fees are</w:t>
      </w:r>
      <w:r w:rsidR="00084D0B" w:rsidRPr="002A6F6B">
        <w:rPr>
          <w:rFonts w:ascii="Arial" w:hAnsi="Arial" w:cs="Arial"/>
          <w:sz w:val="24"/>
        </w:rPr>
        <w:t>:</w:t>
      </w:r>
      <w:r w:rsidR="00084D0B" w:rsidRPr="002A6F6B">
        <w:rPr>
          <w:rFonts w:ascii="Arial" w:hAnsi="Arial" w:cs="Arial"/>
          <w:sz w:val="24"/>
        </w:rPr>
        <w:tab/>
        <w:t>Site Review Application</w:t>
      </w:r>
      <w:r w:rsidR="00084D0B" w:rsidRPr="002A6F6B">
        <w:rPr>
          <w:rFonts w:ascii="Arial" w:hAnsi="Arial" w:cs="Arial"/>
          <w:sz w:val="24"/>
        </w:rPr>
        <w:tab/>
      </w:r>
      <w:r w:rsidR="002A6F6B">
        <w:rPr>
          <w:rFonts w:ascii="Arial" w:hAnsi="Arial" w:cs="Arial"/>
          <w:sz w:val="24"/>
        </w:rPr>
        <w:t xml:space="preserve">    </w:t>
      </w:r>
      <w:r w:rsidR="00084D0B" w:rsidRPr="002A6F6B">
        <w:rPr>
          <w:rFonts w:ascii="Arial" w:hAnsi="Arial" w:cs="Arial"/>
          <w:sz w:val="24"/>
        </w:rPr>
        <w:t>$1</w:t>
      </w:r>
      <w:r w:rsidR="008E1626">
        <w:rPr>
          <w:rFonts w:ascii="Arial" w:hAnsi="Arial" w:cs="Arial"/>
          <w:sz w:val="24"/>
        </w:rPr>
        <w:t>7</w:t>
      </w:r>
      <w:r w:rsidRPr="002A6F6B">
        <w:rPr>
          <w:rFonts w:ascii="Arial" w:hAnsi="Arial" w:cs="Arial"/>
          <w:sz w:val="24"/>
        </w:rPr>
        <w:t>0.00</w:t>
      </w:r>
    </w:p>
    <w:p w:rsidR="00EA6FE8" w:rsidRPr="002A6F6B" w:rsidRDefault="00084D0B" w:rsidP="00084D0B">
      <w:pPr>
        <w:ind w:left="5760" w:hanging="3600"/>
        <w:rPr>
          <w:rFonts w:ascii="Arial" w:hAnsi="Arial" w:cs="Arial"/>
          <w:sz w:val="24"/>
        </w:rPr>
      </w:pPr>
      <w:r w:rsidRPr="002A6F6B">
        <w:rPr>
          <w:rFonts w:ascii="Arial" w:hAnsi="Arial" w:cs="Arial"/>
          <w:sz w:val="24"/>
        </w:rPr>
        <w:t xml:space="preserve">Septic Installation permits      </w:t>
      </w:r>
      <w:r w:rsidR="00EA6FE8" w:rsidRPr="002A6F6B">
        <w:rPr>
          <w:rFonts w:ascii="Arial" w:hAnsi="Arial" w:cs="Arial"/>
          <w:sz w:val="24"/>
        </w:rPr>
        <w:t>$</w:t>
      </w:r>
      <w:r w:rsidR="008E1626">
        <w:rPr>
          <w:rFonts w:ascii="Arial" w:hAnsi="Arial" w:cs="Arial"/>
          <w:sz w:val="24"/>
        </w:rPr>
        <w:t>500</w:t>
      </w:r>
      <w:r w:rsidR="009B2BA1" w:rsidRPr="002A6F6B">
        <w:rPr>
          <w:rFonts w:ascii="Arial" w:hAnsi="Arial" w:cs="Arial"/>
          <w:sz w:val="24"/>
        </w:rPr>
        <w:t>.00</w:t>
      </w:r>
      <w:r w:rsidRPr="002A6F6B">
        <w:rPr>
          <w:rFonts w:ascii="Arial" w:hAnsi="Arial" w:cs="Arial"/>
          <w:sz w:val="24"/>
        </w:rPr>
        <w:t xml:space="preserve"> ($</w:t>
      </w:r>
      <w:r w:rsidR="008E1626">
        <w:rPr>
          <w:rFonts w:ascii="Arial" w:hAnsi="Arial" w:cs="Arial"/>
          <w:sz w:val="24"/>
        </w:rPr>
        <w:t>500</w:t>
      </w:r>
      <w:r w:rsidR="0011714D" w:rsidRPr="002A6F6B">
        <w:rPr>
          <w:rFonts w:ascii="Arial" w:hAnsi="Arial" w:cs="Arial"/>
          <w:sz w:val="24"/>
        </w:rPr>
        <w:t xml:space="preserve"> local fee, $74</w:t>
      </w:r>
      <w:r w:rsidR="008E1626">
        <w:rPr>
          <w:rFonts w:ascii="Arial" w:hAnsi="Arial" w:cs="Arial"/>
          <w:sz w:val="24"/>
        </w:rPr>
        <w:t>.00</w:t>
      </w:r>
      <w:r w:rsidR="0011714D" w:rsidRPr="002A6F6B">
        <w:rPr>
          <w:rFonts w:ascii="Arial" w:hAnsi="Arial" w:cs="Arial"/>
          <w:sz w:val="24"/>
        </w:rPr>
        <w:t xml:space="preserve"> state fee</w:t>
      </w:r>
      <w:r w:rsidR="00997156">
        <w:rPr>
          <w:rFonts w:ascii="Arial" w:hAnsi="Arial" w:cs="Arial"/>
          <w:sz w:val="24"/>
        </w:rPr>
        <w:t>)</w:t>
      </w:r>
      <w:r w:rsidR="0011714D" w:rsidRPr="002A6F6B">
        <w:rPr>
          <w:rFonts w:ascii="Arial" w:hAnsi="Arial" w:cs="Arial"/>
          <w:sz w:val="24"/>
        </w:rPr>
        <w:t xml:space="preserve"> </w:t>
      </w:r>
      <w:r w:rsidRPr="002A6F6B">
        <w:rPr>
          <w:rFonts w:ascii="Arial" w:hAnsi="Arial" w:cs="Arial"/>
          <w:sz w:val="24"/>
        </w:rPr>
        <w:t xml:space="preserve"> </w:t>
      </w:r>
    </w:p>
    <w:p w:rsidR="00EA6FE8" w:rsidRPr="002A6F6B" w:rsidRDefault="00084D0B" w:rsidP="00EA6FE8">
      <w:pPr>
        <w:pStyle w:val="ListParagraph"/>
        <w:rPr>
          <w:rFonts w:ascii="Arial" w:hAnsi="Arial" w:cs="Arial"/>
          <w:sz w:val="24"/>
        </w:rPr>
      </w:pPr>
      <w:r w:rsidRPr="002A6F6B">
        <w:rPr>
          <w:rFonts w:ascii="Arial" w:hAnsi="Arial" w:cs="Arial"/>
          <w:sz w:val="24"/>
        </w:rPr>
        <w:tab/>
      </w:r>
      <w:r w:rsidRPr="002A6F6B">
        <w:rPr>
          <w:rFonts w:ascii="Arial" w:hAnsi="Arial" w:cs="Arial"/>
          <w:sz w:val="24"/>
        </w:rPr>
        <w:tab/>
      </w:r>
      <w:r w:rsidRPr="002A6F6B">
        <w:rPr>
          <w:rFonts w:ascii="Arial" w:hAnsi="Arial" w:cs="Arial"/>
          <w:sz w:val="24"/>
        </w:rPr>
        <w:tab/>
      </w:r>
      <w:r w:rsidRPr="002A6F6B">
        <w:rPr>
          <w:rFonts w:ascii="Arial" w:hAnsi="Arial" w:cs="Arial"/>
          <w:sz w:val="24"/>
        </w:rPr>
        <w:tab/>
      </w:r>
      <w:r w:rsidRPr="002A6F6B">
        <w:rPr>
          <w:rFonts w:ascii="Arial" w:hAnsi="Arial" w:cs="Arial"/>
          <w:sz w:val="24"/>
        </w:rPr>
        <w:tab/>
      </w:r>
      <w:r w:rsidR="002A6F6B">
        <w:rPr>
          <w:rFonts w:ascii="Arial" w:hAnsi="Arial" w:cs="Arial"/>
          <w:sz w:val="24"/>
        </w:rPr>
        <w:t xml:space="preserve">               </w:t>
      </w:r>
      <w:r w:rsidR="0011714D" w:rsidRPr="002A6F6B">
        <w:rPr>
          <w:rFonts w:ascii="Arial" w:hAnsi="Arial" w:cs="Arial"/>
          <w:sz w:val="24"/>
        </w:rPr>
        <w:t>$50</w:t>
      </w:r>
      <w:r w:rsidR="001F6D9C">
        <w:rPr>
          <w:rFonts w:ascii="Arial" w:hAnsi="Arial" w:cs="Arial"/>
          <w:sz w:val="24"/>
        </w:rPr>
        <w:t>.00</w:t>
      </w:r>
      <w:r w:rsidR="0011714D" w:rsidRPr="002A6F6B">
        <w:rPr>
          <w:rFonts w:ascii="Arial" w:hAnsi="Arial" w:cs="Arial"/>
          <w:sz w:val="24"/>
        </w:rPr>
        <w:t xml:space="preserve"> </w:t>
      </w:r>
      <w:r w:rsidR="00997156">
        <w:rPr>
          <w:rFonts w:ascii="Arial" w:hAnsi="Arial" w:cs="Arial"/>
          <w:sz w:val="24"/>
        </w:rPr>
        <w:t>(</w:t>
      </w:r>
      <w:r w:rsidRPr="002A6F6B">
        <w:rPr>
          <w:rFonts w:ascii="Arial" w:hAnsi="Arial" w:cs="Arial"/>
          <w:sz w:val="24"/>
        </w:rPr>
        <w:t xml:space="preserve">Operation &amp; Maintenance fee </w:t>
      </w:r>
      <w:r w:rsidR="0011714D" w:rsidRPr="002A6F6B">
        <w:rPr>
          <w:rFonts w:ascii="Arial" w:hAnsi="Arial" w:cs="Arial"/>
          <w:sz w:val="24"/>
        </w:rPr>
        <w:t xml:space="preserve">- </w:t>
      </w:r>
      <w:r w:rsidRPr="002A6F6B">
        <w:rPr>
          <w:rFonts w:ascii="Arial" w:hAnsi="Arial" w:cs="Arial"/>
          <w:sz w:val="24"/>
        </w:rPr>
        <w:t>5 years)</w:t>
      </w:r>
    </w:p>
    <w:p w:rsidR="00084D0B" w:rsidRPr="002A6F6B" w:rsidRDefault="00084D0B" w:rsidP="00EA6FE8">
      <w:pPr>
        <w:pStyle w:val="ListParagraph"/>
        <w:rPr>
          <w:rFonts w:ascii="Arial" w:hAnsi="Arial" w:cs="Arial"/>
          <w:sz w:val="24"/>
        </w:rPr>
      </w:pPr>
    </w:p>
    <w:p w:rsidR="00300B41" w:rsidRPr="002A6F6B" w:rsidRDefault="00EA6FE8" w:rsidP="00300B41">
      <w:pPr>
        <w:rPr>
          <w:rFonts w:ascii="Arial" w:hAnsi="Arial" w:cs="Arial"/>
          <w:sz w:val="24"/>
        </w:rPr>
      </w:pPr>
      <w:r w:rsidRPr="002A6F6B">
        <w:rPr>
          <w:rFonts w:ascii="Arial" w:hAnsi="Arial" w:cs="Arial"/>
          <w:sz w:val="24"/>
        </w:rPr>
        <w:t>Visit the</w:t>
      </w:r>
      <w:r w:rsidR="002A6F6B" w:rsidRPr="002A6F6B">
        <w:rPr>
          <w:rFonts w:ascii="Arial" w:hAnsi="Arial" w:cs="Arial"/>
          <w:sz w:val="24"/>
        </w:rPr>
        <w:t xml:space="preserve"> Health District’s </w:t>
      </w:r>
      <w:r w:rsidRPr="002A6F6B">
        <w:rPr>
          <w:rFonts w:ascii="Arial" w:hAnsi="Arial" w:cs="Arial"/>
          <w:sz w:val="24"/>
        </w:rPr>
        <w:t xml:space="preserve">website: </w:t>
      </w:r>
      <w:hyperlink r:id="rId7" w:history="1">
        <w:r w:rsidRPr="002A6F6B">
          <w:rPr>
            <w:rStyle w:val="Hyperlink"/>
            <w:rFonts w:ascii="Arial" w:hAnsi="Arial" w:cs="Arial"/>
            <w:color w:val="2A6B23"/>
            <w:sz w:val="24"/>
          </w:rPr>
          <w:t>www.coshoctoncounty.net</w:t>
        </w:r>
      </w:hyperlink>
      <w:r w:rsidR="002A6F6B" w:rsidRPr="002A6F6B">
        <w:rPr>
          <w:rStyle w:val="Hyperlink"/>
          <w:rFonts w:ascii="Arial" w:hAnsi="Arial" w:cs="Arial"/>
          <w:color w:val="2A6B23"/>
          <w:sz w:val="24"/>
        </w:rPr>
        <w:t>/health</w:t>
      </w:r>
      <w:r w:rsidRPr="002A6F6B">
        <w:rPr>
          <w:rFonts w:ascii="Arial" w:hAnsi="Arial" w:cs="Arial"/>
          <w:sz w:val="24"/>
        </w:rPr>
        <w:t>, for a list of sewage contractors, soil evaluators, system designers and application forms.</w:t>
      </w:r>
    </w:p>
    <w:sectPr w:rsidR="00300B41" w:rsidRPr="002A6F6B" w:rsidSect="00990BAF">
      <w:headerReference w:type="default" r:id="rId8"/>
      <w:footerReference w:type="default" r:id="rId9"/>
      <w:pgSz w:w="12240" w:h="15840"/>
      <w:pgMar w:top="720" w:right="864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6B" w:rsidRDefault="002A6F6B" w:rsidP="002A6F6B">
      <w:r>
        <w:separator/>
      </w:r>
    </w:p>
  </w:endnote>
  <w:endnote w:type="continuationSeparator" w:id="0">
    <w:p w:rsidR="002A6F6B" w:rsidRDefault="002A6F6B" w:rsidP="002A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AF" w:rsidRPr="00990BAF" w:rsidRDefault="00990BAF" w:rsidP="00990BAF">
    <w:pPr>
      <w:spacing w:line="264" w:lineRule="auto"/>
      <w:contextualSpacing/>
      <w:jc w:val="right"/>
      <w:rPr>
        <w:rFonts w:ascii="Calibri" w:eastAsia="Times New Roman" w:hAnsi="Calibri" w:cs="Calibri"/>
        <w:i/>
        <w:szCs w:val="20"/>
      </w:rPr>
    </w:pPr>
    <w:r w:rsidRPr="00990BAF">
      <w:rPr>
        <w:rFonts w:ascii="Calibri" w:eastAsia="Times New Roman" w:hAnsi="Calibri" w:cs="Calibri"/>
        <w:i/>
        <w:szCs w:val="20"/>
      </w:rPr>
      <w:t xml:space="preserve">Rev. </w:t>
    </w:r>
    <w:r w:rsidR="003A18D3">
      <w:rPr>
        <w:rFonts w:ascii="Calibri" w:eastAsia="Times New Roman" w:hAnsi="Calibri" w:cs="Calibri"/>
        <w:i/>
        <w:szCs w:val="20"/>
      </w:rPr>
      <w:t>01/15/2026</w:t>
    </w:r>
    <w:r w:rsidRPr="00990BAF">
      <w:rPr>
        <w:rFonts w:ascii="Calibri" w:eastAsia="Times New Roman" w:hAnsi="Calibri" w:cs="Calibri"/>
        <w:i/>
        <w:szCs w:val="20"/>
      </w:rPr>
      <w:t xml:space="preserve"> 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6B" w:rsidRDefault="002A6F6B" w:rsidP="002A6F6B">
      <w:r>
        <w:separator/>
      </w:r>
    </w:p>
  </w:footnote>
  <w:footnote w:type="continuationSeparator" w:id="0">
    <w:p w:rsidR="002A6F6B" w:rsidRDefault="002A6F6B" w:rsidP="002A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F6B" w:rsidRDefault="002A6F6B" w:rsidP="002A6F6B">
    <w:pPr>
      <w:spacing w:line="259" w:lineRule="auto"/>
      <w:rPr>
        <w:rFonts w:ascii="Arial" w:eastAsia="Calibri" w:hAnsi="Arial" w:cs="Arial"/>
        <w:b/>
        <w:sz w:val="20"/>
        <w:szCs w:val="20"/>
      </w:rPr>
    </w:pPr>
    <w:r w:rsidRPr="00F5763D">
      <w:rPr>
        <w:rFonts w:ascii="Arial" w:eastAsia="MS Mincho" w:hAnsi="Arial" w:cs="Arial"/>
        <w:noProof/>
        <w:color w:val="000000"/>
        <w:sz w:val="20"/>
        <w:szCs w:val="20"/>
      </w:rPr>
      <w:drawing>
        <wp:inline distT="0" distB="0" distL="0" distR="0" wp14:anchorId="2B742118" wp14:editId="21266EE3">
          <wp:extent cx="1911985" cy="12941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6F6B" w:rsidRDefault="002A6F6B" w:rsidP="002A6F6B">
    <w:pPr>
      <w:spacing w:line="259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>Environmental Services</w:t>
    </w:r>
  </w:p>
  <w:p w:rsidR="002A6F6B" w:rsidRPr="00F5763D" w:rsidRDefault="002A6F6B" w:rsidP="002A6F6B">
    <w:pPr>
      <w:spacing w:line="259" w:lineRule="auto"/>
      <w:rPr>
        <w:rFonts w:ascii="Arial" w:eastAsia="Calibri" w:hAnsi="Arial" w:cs="Arial"/>
        <w:b/>
        <w:sz w:val="20"/>
        <w:szCs w:val="20"/>
      </w:rPr>
    </w:pPr>
    <w:r w:rsidRPr="00F5763D">
      <w:rPr>
        <w:rFonts w:ascii="Arial" w:eastAsia="Calibri" w:hAnsi="Arial" w:cs="Arial"/>
        <w:b/>
        <w:sz w:val="20"/>
        <w:szCs w:val="20"/>
      </w:rPr>
      <w:t>637 Chestnut Street, Coshocton, OH 43812</w:t>
    </w:r>
  </w:p>
  <w:p w:rsidR="002A6F6B" w:rsidRPr="00990BAF" w:rsidRDefault="002A6F6B" w:rsidP="00990BAF">
    <w:pPr>
      <w:spacing w:line="264" w:lineRule="auto"/>
      <w:contextualSpacing/>
      <w:rPr>
        <w:rFonts w:ascii="Arial" w:hAnsi="Arial" w:cs="Arial"/>
        <w:b/>
        <w:color w:val="78A7EC"/>
        <w:sz w:val="20"/>
        <w:szCs w:val="20"/>
        <w:u w:val="single"/>
      </w:rPr>
    </w:pPr>
    <w:r w:rsidRPr="00F5763D">
      <w:rPr>
        <w:rFonts w:ascii="Arial" w:hAnsi="Arial" w:cs="Arial"/>
        <w:b/>
        <w:color w:val="000000"/>
        <w:sz w:val="20"/>
        <w:szCs w:val="20"/>
      </w:rPr>
      <w:t xml:space="preserve">(740) 622-1426 | (740) 295-7576 | </w:t>
    </w:r>
    <w:hyperlink r:id="rId2" w:history="1">
      <w:r w:rsidRPr="00F5763D">
        <w:rPr>
          <w:rFonts w:ascii="Arial" w:hAnsi="Arial" w:cs="Arial"/>
          <w:b/>
          <w:color w:val="2A6B23"/>
          <w:sz w:val="20"/>
          <w:szCs w:val="20"/>
          <w:u w:val="single"/>
        </w:rPr>
        <w:t>www.coshoctoncounty.net/health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97CCC"/>
    <w:multiLevelType w:val="hybridMultilevel"/>
    <w:tmpl w:val="E60E6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41"/>
    <w:rsid w:val="0000601F"/>
    <w:rsid w:val="00084D0B"/>
    <w:rsid w:val="0011714D"/>
    <w:rsid w:val="001535C7"/>
    <w:rsid w:val="001F6D9C"/>
    <w:rsid w:val="002A6F6B"/>
    <w:rsid w:val="00300B41"/>
    <w:rsid w:val="003A18D3"/>
    <w:rsid w:val="0058113E"/>
    <w:rsid w:val="006E4ACE"/>
    <w:rsid w:val="00760E9F"/>
    <w:rsid w:val="007F0301"/>
    <w:rsid w:val="00841627"/>
    <w:rsid w:val="00871697"/>
    <w:rsid w:val="008E1626"/>
    <w:rsid w:val="00990BAF"/>
    <w:rsid w:val="00997156"/>
    <w:rsid w:val="009B2BA1"/>
    <w:rsid w:val="00AE4D79"/>
    <w:rsid w:val="00AF3E66"/>
    <w:rsid w:val="00D50BBF"/>
    <w:rsid w:val="00EA6FE8"/>
    <w:rsid w:val="00ED34A4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EA5B"/>
  <w15:docId w15:val="{4404A61B-DC88-490A-8DD0-8E7D03C5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B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F6B"/>
  </w:style>
  <w:style w:type="paragraph" w:styleId="Footer">
    <w:name w:val="footer"/>
    <w:basedOn w:val="Normal"/>
    <w:link w:val="FooterChar"/>
    <w:uiPriority w:val="99"/>
    <w:unhideWhenUsed/>
    <w:rsid w:val="002A6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shoctoncount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hoctoncounty.net/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jackiebuchanan</dc:creator>
  <cp:keywords/>
  <dc:description/>
  <cp:lastModifiedBy>Olivia Elson</cp:lastModifiedBy>
  <cp:revision>9</cp:revision>
  <cp:lastPrinted>2025-12-31T15:40:00Z</cp:lastPrinted>
  <dcterms:created xsi:type="dcterms:W3CDTF">2024-04-09T17:49:00Z</dcterms:created>
  <dcterms:modified xsi:type="dcterms:W3CDTF">2026-01-16T13:39:00Z</dcterms:modified>
</cp:coreProperties>
</file>