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1BF" w:rsidRPr="006251BF" w:rsidRDefault="00C654B4" w:rsidP="00F5763D">
      <w:pPr>
        <w:rPr>
          <w:rFonts w:ascii="Arial" w:hAnsi="Arial" w:cs="Arial"/>
          <w:b/>
          <w:color w:val="2A6B23"/>
          <w:sz w:val="28"/>
        </w:rPr>
      </w:pPr>
      <w:r w:rsidRPr="00F5763D">
        <w:rPr>
          <w:rFonts w:ascii="Arial" w:hAnsi="Arial" w:cs="Arial"/>
          <w:b/>
          <w:color w:val="2A6B23"/>
          <w:sz w:val="28"/>
        </w:rPr>
        <w:t>FOOD SERVICE PLAN REVIEW CHECKLIST</w:t>
      </w:r>
    </w:p>
    <w:p w:rsidR="009A2DB5" w:rsidRPr="009A2DB5" w:rsidRDefault="00BC0C00" w:rsidP="003E008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Cs w:val="22"/>
        </w:rPr>
      </w:pPr>
      <w:r w:rsidRPr="00F5763D">
        <w:rPr>
          <w:rFonts w:ascii="Arial" w:hAnsi="Arial" w:cs="Arial"/>
          <w:szCs w:val="22"/>
        </w:rPr>
        <w:t xml:space="preserve">A detailed set of plans must be submitted to this office for review along with the Food Service Operation or Retail food service operation prior to construction, or major alterations/licensing. </w:t>
      </w:r>
      <w:r w:rsidR="00EB162B" w:rsidRPr="00F5763D">
        <w:rPr>
          <w:rFonts w:ascii="Arial" w:hAnsi="Arial" w:cs="Arial"/>
          <w:szCs w:val="22"/>
        </w:rPr>
        <w:t xml:space="preserve">The </w:t>
      </w:r>
      <w:r w:rsidR="001375CA" w:rsidRPr="00F5763D">
        <w:rPr>
          <w:rFonts w:ascii="Arial" w:hAnsi="Arial" w:cs="Arial"/>
          <w:szCs w:val="22"/>
        </w:rPr>
        <w:t>p</w:t>
      </w:r>
      <w:r w:rsidR="00EB162B" w:rsidRPr="00F5763D">
        <w:rPr>
          <w:rFonts w:ascii="Arial" w:hAnsi="Arial" w:cs="Arial"/>
          <w:szCs w:val="22"/>
        </w:rPr>
        <w:t xml:space="preserve">lan review fee will be half of the local fee </w:t>
      </w:r>
      <w:r w:rsidR="00515DE0" w:rsidRPr="00F5763D">
        <w:rPr>
          <w:rFonts w:ascii="Arial" w:hAnsi="Arial" w:cs="Arial"/>
          <w:szCs w:val="22"/>
        </w:rPr>
        <w:t xml:space="preserve">which is </w:t>
      </w:r>
      <w:r w:rsidR="00EB162B" w:rsidRPr="00F5763D">
        <w:rPr>
          <w:rFonts w:ascii="Arial" w:hAnsi="Arial" w:cs="Arial"/>
          <w:szCs w:val="22"/>
        </w:rPr>
        <w:t xml:space="preserve">determined by the risk level of your operation. </w:t>
      </w:r>
      <w:r w:rsidR="009D40A3" w:rsidRPr="00F5763D">
        <w:rPr>
          <w:rFonts w:ascii="Arial" w:hAnsi="Arial" w:cs="Arial"/>
          <w:szCs w:val="22"/>
        </w:rPr>
        <w:t xml:space="preserve">The plans and specifications submitted for approval to the Coshocton Public Health District shall be legible, drawn to scale and shall include the information </w:t>
      </w:r>
      <w:r w:rsidR="009825B0" w:rsidRPr="00F5763D">
        <w:rPr>
          <w:rFonts w:ascii="Arial" w:hAnsi="Arial" w:cs="Arial"/>
          <w:szCs w:val="22"/>
        </w:rPr>
        <w:t>below.</w:t>
      </w:r>
      <w:r w:rsidR="00042953" w:rsidRPr="00F5763D">
        <w:rPr>
          <w:rFonts w:ascii="Arial" w:hAnsi="Arial" w:cs="Arial"/>
          <w:szCs w:val="22"/>
        </w:rPr>
        <w:br/>
      </w:r>
      <w:r w:rsidR="003E0086" w:rsidRPr="00F5763D">
        <w:rPr>
          <w:rFonts w:ascii="Arial" w:hAnsi="Arial" w:cs="Arial"/>
          <w:b/>
          <w:sz w:val="22"/>
          <w:szCs w:val="22"/>
        </w:rPr>
        <w:br/>
      </w:r>
      <w:r w:rsidR="003E0086" w:rsidRPr="009A2DB5">
        <w:rPr>
          <w:rFonts w:ascii="Arial" w:hAnsi="Arial" w:cs="Arial"/>
          <w:b/>
          <w:szCs w:val="22"/>
        </w:rPr>
        <w:t>All Contractors shall</w:t>
      </w:r>
      <w:r w:rsidR="00042953" w:rsidRPr="009A2DB5">
        <w:rPr>
          <w:rFonts w:ascii="Arial" w:hAnsi="Arial" w:cs="Arial"/>
          <w:b/>
          <w:szCs w:val="22"/>
        </w:rPr>
        <w:t xml:space="preserve"> obtain all of the necessary permits</w:t>
      </w:r>
      <w:r w:rsidR="003E0086" w:rsidRPr="009A2DB5">
        <w:rPr>
          <w:rFonts w:ascii="Arial" w:hAnsi="Arial" w:cs="Arial"/>
          <w:b/>
          <w:szCs w:val="22"/>
        </w:rPr>
        <w:t xml:space="preserve"> and inspections</w:t>
      </w:r>
      <w:r w:rsidR="00042953" w:rsidRPr="009A2DB5">
        <w:rPr>
          <w:rFonts w:ascii="Arial" w:hAnsi="Arial" w:cs="Arial"/>
          <w:b/>
          <w:szCs w:val="22"/>
        </w:rPr>
        <w:t xml:space="preserve"> for electrical and structural through</w:t>
      </w:r>
      <w:r w:rsidR="003E0086" w:rsidRPr="009A2DB5">
        <w:rPr>
          <w:rFonts w:ascii="Arial" w:hAnsi="Arial" w:cs="Arial"/>
          <w:b/>
          <w:szCs w:val="22"/>
        </w:rPr>
        <w:t>-</w:t>
      </w:r>
      <w:r w:rsidR="00042953" w:rsidRPr="009A2DB5">
        <w:rPr>
          <w:rFonts w:ascii="Arial" w:hAnsi="Arial" w:cs="Arial"/>
          <w:szCs w:val="22"/>
          <w:u w:val="single"/>
        </w:rPr>
        <w:t xml:space="preserve"> </w:t>
      </w:r>
      <w:r w:rsidR="0097255F" w:rsidRPr="009A2DB5">
        <w:rPr>
          <w:rFonts w:ascii="Arial" w:hAnsi="Arial" w:cs="Arial"/>
          <w:szCs w:val="22"/>
          <w:u w:val="single"/>
        </w:rPr>
        <w:br/>
      </w:r>
      <w:r w:rsidR="003E0086" w:rsidRPr="009A2DB5">
        <w:rPr>
          <w:rFonts w:ascii="Arial" w:hAnsi="Arial" w:cs="Arial"/>
          <w:b/>
          <w:szCs w:val="22"/>
          <w:u w:val="single"/>
        </w:rPr>
        <w:br/>
      </w:r>
      <w:r w:rsidR="00042953" w:rsidRPr="009A2DB5">
        <w:rPr>
          <w:rFonts w:ascii="Arial" w:hAnsi="Arial" w:cs="Arial"/>
          <w:b/>
          <w:szCs w:val="22"/>
          <w:u w:val="single"/>
        </w:rPr>
        <w:t>Mideast Ohio Building Department</w:t>
      </w:r>
      <w:r w:rsidR="0097255F" w:rsidRPr="009A2DB5">
        <w:rPr>
          <w:rFonts w:ascii="Arial" w:hAnsi="Arial" w:cs="Arial"/>
          <w:b/>
          <w:szCs w:val="22"/>
        </w:rPr>
        <w:t xml:space="preserve">: </w:t>
      </w:r>
      <w:r w:rsidR="00042953" w:rsidRPr="009A2DB5">
        <w:rPr>
          <w:rFonts w:ascii="Arial" w:hAnsi="Arial" w:cs="Arial"/>
          <w:b/>
          <w:szCs w:val="22"/>
        </w:rPr>
        <w:t xml:space="preserve"> </w:t>
      </w:r>
      <w:r w:rsidR="003E0086" w:rsidRPr="009A2DB5">
        <w:rPr>
          <w:rFonts w:ascii="Arial" w:hAnsi="Arial" w:cs="Arial"/>
          <w:b/>
          <w:szCs w:val="22"/>
        </w:rPr>
        <w:br/>
      </w:r>
      <w:r w:rsidR="0097255F" w:rsidRPr="009A2DB5">
        <w:rPr>
          <w:rFonts w:ascii="Arial" w:hAnsi="Arial" w:cs="Arial"/>
          <w:b/>
          <w:szCs w:val="22"/>
        </w:rPr>
        <w:t>Phone</w:t>
      </w:r>
      <w:r w:rsidR="009A2DB5" w:rsidRPr="009A2DB5">
        <w:rPr>
          <w:rFonts w:ascii="Arial" w:hAnsi="Arial" w:cs="Arial"/>
          <w:b/>
          <w:szCs w:val="22"/>
        </w:rPr>
        <w:t>: 740-</w:t>
      </w:r>
      <w:hyperlink r:id="rId7" w:history="1">
        <w:r w:rsidR="0097255F" w:rsidRPr="009A2DB5">
          <w:rPr>
            <w:rFonts w:ascii="Arial" w:hAnsi="Arial" w:cs="Arial"/>
            <w:b/>
            <w:color w:val="000000" w:themeColor="text1"/>
            <w:szCs w:val="22"/>
          </w:rPr>
          <w:t>455-7905</w:t>
        </w:r>
      </w:hyperlink>
    </w:p>
    <w:p w:rsidR="003E0086" w:rsidRPr="009A2DB5" w:rsidRDefault="009A2DB5" w:rsidP="003E008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Cs w:val="22"/>
        </w:rPr>
      </w:pPr>
      <w:r w:rsidRPr="009A2DB5">
        <w:rPr>
          <w:rFonts w:ascii="Arial" w:hAnsi="Arial" w:cs="Arial"/>
          <w:b/>
          <w:szCs w:val="22"/>
        </w:rPr>
        <w:t>Fax: 740-</w:t>
      </w:r>
      <w:r w:rsidR="0097255F" w:rsidRPr="009A2DB5">
        <w:rPr>
          <w:rFonts w:ascii="Arial" w:hAnsi="Arial" w:cs="Arial"/>
          <w:b/>
          <w:szCs w:val="22"/>
        </w:rPr>
        <w:t>455-7907</w:t>
      </w:r>
      <w:r w:rsidR="0097255F" w:rsidRPr="009A2DB5">
        <w:rPr>
          <w:rFonts w:ascii="Arial" w:hAnsi="Arial" w:cs="Arial"/>
          <w:szCs w:val="22"/>
          <w:u w:val="single"/>
        </w:rPr>
        <w:br/>
      </w:r>
      <w:r w:rsidR="003E0086" w:rsidRPr="009A2DB5">
        <w:rPr>
          <w:rFonts w:ascii="Arial" w:hAnsi="Arial" w:cs="Arial"/>
          <w:b/>
          <w:szCs w:val="22"/>
          <w:u w:val="single"/>
        </w:rPr>
        <w:br/>
      </w:r>
      <w:r w:rsidR="00042953" w:rsidRPr="009A2DB5">
        <w:rPr>
          <w:rFonts w:ascii="Arial" w:hAnsi="Arial" w:cs="Arial"/>
          <w:b/>
          <w:szCs w:val="22"/>
          <w:u w:val="single"/>
        </w:rPr>
        <w:t xml:space="preserve">Zanesville </w:t>
      </w:r>
      <w:r w:rsidR="00C5094D" w:rsidRPr="009A2DB5">
        <w:rPr>
          <w:rFonts w:ascii="Arial" w:hAnsi="Arial" w:cs="Arial"/>
          <w:b/>
          <w:szCs w:val="22"/>
          <w:u w:val="single"/>
        </w:rPr>
        <w:t>Muskingum Plumbing</w:t>
      </w:r>
      <w:r w:rsidR="00042953" w:rsidRPr="009A2DB5">
        <w:rPr>
          <w:rFonts w:ascii="Arial" w:hAnsi="Arial" w:cs="Arial"/>
          <w:b/>
          <w:szCs w:val="22"/>
          <w:u w:val="single"/>
        </w:rPr>
        <w:t xml:space="preserve"> Departmen</w:t>
      </w:r>
      <w:r w:rsidR="0097255F" w:rsidRPr="009A2DB5">
        <w:rPr>
          <w:rFonts w:ascii="Arial" w:hAnsi="Arial" w:cs="Arial"/>
          <w:b/>
          <w:szCs w:val="22"/>
          <w:u w:val="single"/>
        </w:rPr>
        <w:t>t</w:t>
      </w:r>
      <w:r w:rsidR="003E0086" w:rsidRPr="009A2DB5">
        <w:rPr>
          <w:rFonts w:ascii="Arial" w:hAnsi="Arial" w:cs="Arial"/>
          <w:b/>
          <w:szCs w:val="22"/>
          <w:u w:val="single"/>
        </w:rPr>
        <w:t>:</w:t>
      </w:r>
      <w:r w:rsidR="0097255F" w:rsidRPr="009A2DB5">
        <w:rPr>
          <w:rFonts w:ascii="Arial" w:hAnsi="Arial" w:cs="Arial"/>
          <w:szCs w:val="22"/>
          <w:u w:val="single"/>
        </w:rPr>
        <w:t xml:space="preserve">   </w:t>
      </w:r>
      <w:r w:rsidR="003E0086" w:rsidRPr="009A2DB5">
        <w:rPr>
          <w:rFonts w:ascii="Arial" w:hAnsi="Arial" w:cs="Arial"/>
          <w:szCs w:val="22"/>
          <w:u w:val="single"/>
        </w:rPr>
        <w:t xml:space="preserve"> </w:t>
      </w:r>
      <w:r w:rsidR="003E0086" w:rsidRPr="009A2DB5">
        <w:rPr>
          <w:rFonts w:ascii="Arial" w:hAnsi="Arial" w:cs="Arial"/>
          <w:szCs w:val="22"/>
          <w:u w:val="single"/>
        </w:rPr>
        <w:br/>
      </w:r>
      <w:r w:rsidR="003E0086" w:rsidRPr="009A2DB5">
        <w:rPr>
          <w:rFonts w:ascii="Arial" w:hAnsi="Arial" w:cs="Arial"/>
          <w:b/>
          <w:bCs/>
          <w:color w:val="000000" w:themeColor="text1"/>
          <w:szCs w:val="22"/>
        </w:rPr>
        <w:t>Phone: </w:t>
      </w:r>
      <w:r w:rsidR="003E0086" w:rsidRPr="009A2DB5">
        <w:rPr>
          <w:rFonts w:ascii="Arial" w:hAnsi="Arial" w:cs="Arial"/>
          <w:b/>
          <w:color w:val="000000" w:themeColor="text1"/>
          <w:szCs w:val="22"/>
        </w:rPr>
        <w:t>740-454-9741</w:t>
      </w:r>
    </w:p>
    <w:p w:rsidR="003E0086" w:rsidRPr="009A2DB5" w:rsidRDefault="003E0086" w:rsidP="003E0086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4"/>
        </w:rPr>
      </w:pPr>
      <w:r w:rsidRPr="009A2DB5">
        <w:rPr>
          <w:rFonts w:ascii="Arial" w:hAnsi="Arial" w:cs="Arial"/>
          <w:b/>
          <w:bCs/>
          <w:color w:val="000000" w:themeColor="text1"/>
          <w:sz w:val="24"/>
        </w:rPr>
        <w:t>Fax:</w:t>
      </w:r>
      <w:r w:rsidRPr="009A2DB5">
        <w:rPr>
          <w:rFonts w:ascii="Arial" w:hAnsi="Arial" w:cs="Arial"/>
          <w:b/>
          <w:color w:val="000000" w:themeColor="text1"/>
          <w:sz w:val="24"/>
        </w:rPr>
        <w:t> 740-452-5107</w:t>
      </w:r>
    </w:p>
    <w:p w:rsidR="003E0086" w:rsidRPr="009A2DB5" w:rsidRDefault="003E0086" w:rsidP="003E0086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4"/>
        </w:rPr>
      </w:pPr>
      <w:r w:rsidRPr="009A2DB5">
        <w:rPr>
          <w:rFonts w:ascii="Arial" w:hAnsi="Arial" w:cs="Arial"/>
          <w:b/>
          <w:bCs/>
          <w:color w:val="000000" w:themeColor="text1"/>
          <w:sz w:val="24"/>
        </w:rPr>
        <w:t>Email: </w:t>
      </w:r>
      <w:hyperlink r:id="rId8" w:history="1">
        <w:r w:rsidRPr="009A2DB5">
          <w:rPr>
            <w:rFonts w:ascii="Arial" w:hAnsi="Arial" w:cs="Arial"/>
            <w:b/>
            <w:color w:val="000000" w:themeColor="text1"/>
            <w:sz w:val="24"/>
            <w:u w:val="single"/>
          </w:rPr>
          <w:t>help@zmchd.org</w:t>
        </w:r>
      </w:hyperlink>
    </w:p>
    <w:p w:rsidR="00DC17D7" w:rsidRPr="00F5763D" w:rsidRDefault="009825B0" w:rsidP="009D40A3">
      <w:pPr>
        <w:spacing w:line="360" w:lineRule="auto"/>
        <w:rPr>
          <w:rFonts w:ascii="Arial" w:hAnsi="Arial" w:cs="Arial"/>
          <w:b/>
        </w:rPr>
      </w:pPr>
      <w:r w:rsidRPr="00F5763D">
        <w:rPr>
          <w:rFonts w:ascii="Arial" w:hAnsi="Arial" w:cs="Arial"/>
        </w:rPr>
        <w:br/>
      </w:r>
      <w:r w:rsidR="00DC17D7" w:rsidRPr="009A2DB5">
        <w:rPr>
          <w:rFonts w:ascii="Arial" w:hAnsi="Arial" w:cs="Arial"/>
          <w:b/>
          <w:sz w:val="24"/>
        </w:rPr>
        <w:t xml:space="preserve">Name of Establishment: </w:t>
      </w:r>
      <w:r w:rsidR="00DC17D7" w:rsidRPr="00F5763D">
        <w:rPr>
          <w:rFonts w:ascii="Arial" w:hAnsi="Arial" w:cs="Arial"/>
          <w:b/>
        </w:rPr>
        <w:t xml:space="preserve">_________________________________________________________________ </w:t>
      </w:r>
    </w:p>
    <w:p w:rsidR="00DC17D7" w:rsidRPr="00F5763D" w:rsidRDefault="00DC17D7" w:rsidP="009D40A3">
      <w:pPr>
        <w:spacing w:line="360" w:lineRule="auto"/>
        <w:rPr>
          <w:rFonts w:ascii="Arial" w:hAnsi="Arial" w:cs="Arial"/>
          <w:b/>
        </w:rPr>
      </w:pPr>
      <w:r w:rsidRPr="009A2DB5">
        <w:rPr>
          <w:rFonts w:ascii="Arial" w:hAnsi="Arial" w:cs="Arial"/>
          <w:b/>
          <w:sz w:val="24"/>
        </w:rPr>
        <w:t>Address of Establishment:</w:t>
      </w:r>
      <w:r w:rsidR="009A2DB5">
        <w:rPr>
          <w:rFonts w:ascii="Arial" w:hAnsi="Arial" w:cs="Arial"/>
          <w:b/>
          <w:sz w:val="24"/>
        </w:rPr>
        <w:t xml:space="preserve"> </w:t>
      </w:r>
      <w:r w:rsidRPr="00F5763D">
        <w:rPr>
          <w:rFonts w:ascii="Arial" w:hAnsi="Arial" w:cs="Arial"/>
          <w:b/>
        </w:rPr>
        <w:t xml:space="preserve">______________________________________________________________ </w:t>
      </w:r>
    </w:p>
    <w:p w:rsidR="00DC17D7" w:rsidRPr="00F5763D" w:rsidRDefault="00DC17D7" w:rsidP="009D40A3">
      <w:pPr>
        <w:spacing w:line="360" w:lineRule="auto"/>
        <w:rPr>
          <w:rFonts w:ascii="Arial" w:hAnsi="Arial" w:cs="Arial"/>
          <w:b/>
        </w:rPr>
      </w:pPr>
      <w:r w:rsidRPr="009A2DB5">
        <w:rPr>
          <w:rFonts w:ascii="Arial" w:hAnsi="Arial" w:cs="Arial"/>
          <w:b/>
          <w:sz w:val="24"/>
        </w:rPr>
        <w:t xml:space="preserve">Phone for Establishment: </w:t>
      </w:r>
      <w:r w:rsidRPr="00F5763D">
        <w:rPr>
          <w:rFonts w:ascii="Arial" w:hAnsi="Arial" w:cs="Arial"/>
          <w:b/>
        </w:rPr>
        <w:t>_______________________</w:t>
      </w:r>
      <w:r w:rsidRPr="009A2DB5">
        <w:rPr>
          <w:rFonts w:ascii="Arial" w:hAnsi="Arial" w:cs="Arial"/>
          <w:b/>
          <w:sz w:val="24"/>
        </w:rPr>
        <w:t xml:space="preserve">Fax #: </w:t>
      </w:r>
      <w:r w:rsidRPr="00F5763D">
        <w:rPr>
          <w:rFonts w:ascii="Arial" w:hAnsi="Arial" w:cs="Arial"/>
          <w:b/>
        </w:rPr>
        <w:t xml:space="preserve">_________________________________ </w:t>
      </w:r>
    </w:p>
    <w:p w:rsidR="00DC17D7" w:rsidRPr="00F5763D" w:rsidRDefault="00DC17D7" w:rsidP="009D40A3">
      <w:pPr>
        <w:spacing w:line="360" w:lineRule="auto"/>
        <w:rPr>
          <w:rFonts w:ascii="Arial" w:hAnsi="Arial" w:cs="Arial"/>
          <w:b/>
        </w:rPr>
      </w:pPr>
      <w:r w:rsidRPr="009A2DB5">
        <w:rPr>
          <w:rFonts w:ascii="Arial" w:hAnsi="Arial" w:cs="Arial"/>
          <w:b/>
          <w:sz w:val="24"/>
        </w:rPr>
        <w:t xml:space="preserve">Email: </w:t>
      </w:r>
      <w:r w:rsidRPr="00F5763D">
        <w:rPr>
          <w:rFonts w:ascii="Arial" w:hAnsi="Arial" w:cs="Arial"/>
          <w:b/>
        </w:rPr>
        <w:t xml:space="preserve">________________________________________________________________________________ </w:t>
      </w:r>
    </w:p>
    <w:p w:rsidR="00DC17D7" w:rsidRPr="00F5763D" w:rsidRDefault="00DC17D7" w:rsidP="009D40A3">
      <w:pPr>
        <w:spacing w:line="360" w:lineRule="auto"/>
        <w:rPr>
          <w:rFonts w:ascii="Arial" w:hAnsi="Arial" w:cs="Arial"/>
          <w:b/>
        </w:rPr>
      </w:pPr>
      <w:r w:rsidRPr="009A2DB5">
        <w:rPr>
          <w:rFonts w:ascii="Arial" w:hAnsi="Arial" w:cs="Arial"/>
          <w:b/>
          <w:sz w:val="24"/>
        </w:rPr>
        <w:t xml:space="preserve">Name of Owner(s): </w:t>
      </w:r>
      <w:r w:rsidRPr="00F5763D">
        <w:rPr>
          <w:rFonts w:ascii="Arial" w:hAnsi="Arial" w:cs="Arial"/>
          <w:b/>
        </w:rPr>
        <w:t xml:space="preserve">______________________________________________________________________ </w:t>
      </w:r>
    </w:p>
    <w:p w:rsidR="00DC17D7" w:rsidRPr="00F5763D" w:rsidRDefault="00DC17D7" w:rsidP="009D40A3">
      <w:pPr>
        <w:spacing w:line="360" w:lineRule="auto"/>
        <w:rPr>
          <w:rFonts w:ascii="Arial" w:hAnsi="Arial" w:cs="Arial"/>
          <w:b/>
        </w:rPr>
      </w:pPr>
      <w:r w:rsidRPr="009A2DB5">
        <w:rPr>
          <w:rFonts w:ascii="Arial" w:hAnsi="Arial" w:cs="Arial"/>
          <w:b/>
          <w:sz w:val="24"/>
        </w:rPr>
        <w:t xml:space="preserve">Mailing Address: </w:t>
      </w:r>
      <w:r w:rsidRPr="00F5763D">
        <w:rPr>
          <w:rFonts w:ascii="Arial" w:hAnsi="Arial" w:cs="Arial"/>
          <w:b/>
        </w:rPr>
        <w:t xml:space="preserve">_______________________________________________________________________ </w:t>
      </w:r>
    </w:p>
    <w:p w:rsidR="00DC17D7" w:rsidRPr="00F5763D" w:rsidRDefault="00DC17D7" w:rsidP="009D40A3">
      <w:pPr>
        <w:spacing w:line="360" w:lineRule="auto"/>
        <w:rPr>
          <w:rFonts w:ascii="Arial" w:hAnsi="Arial" w:cs="Arial"/>
          <w:b/>
        </w:rPr>
      </w:pPr>
      <w:r w:rsidRPr="009A2DB5">
        <w:rPr>
          <w:rFonts w:ascii="Arial" w:hAnsi="Arial" w:cs="Arial"/>
          <w:b/>
          <w:sz w:val="24"/>
        </w:rPr>
        <w:t xml:space="preserve">Telephone: </w:t>
      </w:r>
      <w:r w:rsidRPr="00F5763D">
        <w:rPr>
          <w:rFonts w:ascii="Arial" w:hAnsi="Arial" w:cs="Arial"/>
          <w:b/>
        </w:rPr>
        <w:t>______________________________</w:t>
      </w:r>
      <w:r w:rsidRPr="009A2DB5">
        <w:rPr>
          <w:rFonts w:ascii="Arial" w:hAnsi="Arial" w:cs="Arial"/>
          <w:b/>
          <w:sz w:val="24"/>
        </w:rPr>
        <w:t xml:space="preserve">Email address: </w:t>
      </w:r>
      <w:r w:rsidRPr="00F5763D">
        <w:rPr>
          <w:rFonts w:ascii="Arial" w:hAnsi="Arial" w:cs="Arial"/>
          <w:b/>
        </w:rPr>
        <w:t>________________________________</w:t>
      </w:r>
    </w:p>
    <w:p w:rsidR="009A2DB5" w:rsidRDefault="009A2DB5" w:rsidP="009D40A3">
      <w:pPr>
        <w:spacing w:line="360" w:lineRule="auto"/>
        <w:rPr>
          <w:rFonts w:ascii="Arial" w:hAnsi="Arial" w:cs="Arial"/>
          <w:color w:val="1F4E79" w:themeColor="accent1" w:themeShade="80"/>
          <w:u w:val="single"/>
        </w:rPr>
      </w:pPr>
    </w:p>
    <w:p w:rsidR="009A2DB5" w:rsidRDefault="009A2DB5" w:rsidP="009D40A3">
      <w:pPr>
        <w:spacing w:line="360" w:lineRule="auto"/>
        <w:rPr>
          <w:rFonts w:ascii="Arial" w:hAnsi="Arial" w:cs="Arial"/>
          <w:color w:val="1F4E79" w:themeColor="accent1" w:themeShade="80"/>
          <w:u w:val="single"/>
        </w:rPr>
      </w:pPr>
    </w:p>
    <w:p w:rsidR="006251BF" w:rsidRDefault="006251BF" w:rsidP="009D40A3">
      <w:pPr>
        <w:spacing w:line="360" w:lineRule="auto"/>
        <w:rPr>
          <w:rFonts w:ascii="Arial" w:hAnsi="Arial" w:cs="Arial"/>
          <w:color w:val="2A6B23"/>
          <w:szCs w:val="20"/>
          <w:u w:val="single"/>
        </w:rPr>
      </w:pPr>
    </w:p>
    <w:p w:rsidR="00DC17D7" w:rsidRPr="009A2DB5" w:rsidRDefault="003E0086" w:rsidP="009D40A3">
      <w:pPr>
        <w:spacing w:line="360" w:lineRule="auto"/>
        <w:rPr>
          <w:rFonts w:ascii="Arial" w:hAnsi="Arial" w:cs="Arial"/>
          <w:color w:val="2A6B23"/>
          <w:szCs w:val="20"/>
          <w:u w:val="single"/>
        </w:rPr>
      </w:pPr>
      <w:r w:rsidRPr="009A2DB5">
        <w:rPr>
          <w:rFonts w:ascii="Arial" w:hAnsi="Arial" w:cs="Arial"/>
          <w:color w:val="2A6B23"/>
          <w:szCs w:val="20"/>
          <w:u w:val="single"/>
        </w:rPr>
        <w:lastRenderedPageBreak/>
        <w:t xml:space="preserve">Criteria </w:t>
      </w:r>
      <w:r w:rsidR="009A2DB5" w:rsidRPr="009A2DB5">
        <w:rPr>
          <w:rFonts w:ascii="Arial" w:hAnsi="Arial" w:cs="Arial"/>
          <w:color w:val="2A6B23"/>
          <w:szCs w:val="20"/>
          <w:u w:val="single"/>
        </w:rPr>
        <w:t>required</w:t>
      </w:r>
      <w:r w:rsidR="00DC17D7" w:rsidRPr="009A2DB5">
        <w:rPr>
          <w:rFonts w:ascii="Arial" w:hAnsi="Arial" w:cs="Arial"/>
          <w:color w:val="2A6B23"/>
          <w:szCs w:val="20"/>
          <w:u w:val="single"/>
        </w:rPr>
        <w:t xml:space="preserve"> on your set of drawings/plans </w:t>
      </w:r>
      <w:r w:rsidR="009825B0" w:rsidRPr="009A2DB5">
        <w:rPr>
          <w:rFonts w:ascii="Arial" w:hAnsi="Arial" w:cs="Arial"/>
          <w:color w:val="2A6B23"/>
          <w:szCs w:val="20"/>
          <w:u w:val="single"/>
        </w:rPr>
        <w:t xml:space="preserve">must </w:t>
      </w:r>
      <w:r w:rsidR="00DC17D7" w:rsidRPr="009A2DB5">
        <w:rPr>
          <w:rFonts w:ascii="Arial" w:hAnsi="Arial" w:cs="Arial"/>
          <w:color w:val="2A6B23"/>
          <w:szCs w:val="20"/>
          <w:u w:val="single"/>
        </w:rPr>
        <w:t xml:space="preserve">include the following: </w:t>
      </w:r>
    </w:p>
    <w:p w:rsidR="00BC0C00" w:rsidRPr="009A2DB5" w:rsidRDefault="00BC0C00" w:rsidP="00BC0C00">
      <w:pPr>
        <w:spacing w:line="360" w:lineRule="auto"/>
        <w:rPr>
          <w:rFonts w:ascii="Arial" w:hAnsi="Arial" w:cs="Arial"/>
          <w:sz w:val="20"/>
          <w:szCs w:val="20"/>
        </w:rPr>
      </w:pP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b/>
          <w:sz w:val="20"/>
          <w:szCs w:val="20"/>
        </w:rPr>
        <w:t>Yes</w:t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b/>
          <w:sz w:val="20"/>
          <w:szCs w:val="20"/>
        </w:rPr>
        <w:t>No</w:t>
      </w:r>
    </w:p>
    <w:p w:rsidR="00BC0C00" w:rsidRPr="009A2DB5" w:rsidRDefault="00BC0C00" w:rsidP="00BC0C00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A2DB5">
        <w:rPr>
          <w:rFonts w:ascii="Arial" w:hAnsi="Arial" w:cs="Arial"/>
          <w:sz w:val="20"/>
          <w:szCs w:val="20"/>
        </w:rPr>
        <w:t>Type of Operation/Menu Submitted</w:t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="009A2DB5">
        <w:rPr>
          <w:rFonts w:ascii="Arial" w:hAnsi="Arial" w:cs="Arial"/>
          <w:sz w:val="20"/>
          <w:szCs w:val="20"/>
        </w:rPr>
        <w:t xml:space="preserve">             </w:t>
      </w:r>
      <w:r w:rsidRPr="009A2DB5">
        <w:rPr>
          <w:rFonts w:ascii="Arial" w:hAnsi="Arial" w:cs="Arial"/>
          <w:sz w:val="20"/>
          <w:szCs w:val="20"/>
        </w:rPr>
        <w:t>____</w:t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  <w:t>____</w:t>
      </w:r>
    </w:p>
    <w:p w:rsidR="00BC0C00" w:rsidRPr="009A2DB5" w:rsidRDefault="00BC0C00" w:rsidP="00BC0C00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A2DB5">
        <w:rPr>
          <w:rFonts w:ascii="Arial" w:hAnsi="Arial" w:cs="Arial"/>
          <w:sz w:val="20"/>
          <w:szCs w:val="20"/>
        </w:rPr>
        <w:t>Plan Review Fee of 50% of license fee.</w:t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  <w:t xml:space="preserve">           </w:t>
      </w:r>
      <w:r w:rsidR="009A2DB5">
        <w:rPr>
          <w:rFonts w:ascii="Arial" w:hAnsi="Arial" w:cs="Arial"/>
          <w:sz w:val="20"/>
          <w:szCs w:val="20"/>
        </w:rPr>
        <w:t xml:space="preserve"> </w:t>
      </w:r>
      <w:r w:rsidRPr="009A2DB5">
        <w:rPr>
          <w:rFonts w:ascii="Arial" w:hAnsi="Arial" w:cs="Arial"/>
          <w:sz w:val="20"/>
          <w:szCs w:val="20"/>
        </w:rPr>
        <w:t xml:space="preserve"> ____</w:t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  <w:t>____</w:t>
      </w:r>
    </w:p>
    <w:p w:rsidR="009A2DB5" w:rsidRPr="009A2DB5" w:rsidRDefault="009A2DB5" w:rsidP="00BC0C00">
      <w:pPr>
        <w:pStyle w:val="ListParagraph"/>
        <w:spacing w:line="360" w:lineRule="auto"/>
        <w:ind w:left="-72"/>
        <w:rPr>
          <w:rFonts w:ascii="Arial" w:hAnsi="Arial" w:cs="Arial"/>
          <w:sz w:val="20"/>
          <w:szCs w:val="20"/>
          <w:u w:val="single"/>
        </w:rPr>
      </w:pPr>
    </w:p>
    <w:p w:rsidR="00BC0C00" w:rsidRPr="009A2DB5" w:rsidRDefault="00BC0C00" w:rsidP="00BC0C00">
      <w:pPr>
        <w:pStyle w:val="ListParagraph"/>
        <w:spacing w:line="360" w:lineRule="auto"/>
        <w:ind w:left="-72"/>
        <w:rPr>
          <w:rFonts w:ascii="Arial" w:hAnsi="Arial" w:cs="Arial"/>
          <w:color w:val="2A6B23"/>
          <w:szCs w:val="20"/>
          <w:u w:val="single"/>
        </w:rPr>
      </w:pPr>
      <w:r w:rsidRPr="009A2DB5">
        <w:rPr>
          <w:rFonts w:ascii="Arial" w:hAnsi="Arial" w:cs="Arial"/>
          <w:color w:val="2A6B23"/>
          <w:szCs w:val="20"/>
          <w:u w:val="single"/>
        </w:rPr>
        <w:t xml:space="preserve">Do plans indicate the following? </w:t>
      </w:r>
    </w:p>
    <w:p w:rsidR="00BC0C00" w:rsidRPr="009A2DB5" w:rsidRDefault="00BC0C00" w:rsidP="00BC0C00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A2DB5">
        <w:rPr>
          <w:rFonts w:ascii="Arial" w:hAnsi="Arial" w:cs="Arial"/>
          <w:sz w:val="20"/>
          <w:szCs w:val="20"/>
        </w:rPr>
        <w:t xml:space="preserve">Dimensions of Food Service Areas/Reasonable to </w:t>
      </w:r>
      <w:r w:rsidR="009A2DB5" w:rsidRPr="009A2DB5">
        <w:rPr>
          <w:rFonts w:ascii="Arial" w:hAnsi="Arial" w:cs="Arial"/>
          <w:sz w:val="20"/>
          <w:szCs w:val="20"/>
        </w:rPr>
        <w:t xml:space="preserve">scale  </w:t>
      </w:r>
      <w:r w:rsidR="009A2DB5">
        <w:rPr>
          <w:rFonts w:ascii="Arial" w:hAnsi="Arial" w:cs="Arial"/>
          <w:sz w:val="20"/>
          <w:szCs w:val="20"/>
        </w:rPr>
        <w:t xml:space="preserve"> </w:t>
      </w:r>
      <w:r w:rsidR="009A2DB5" w:rsidRPr="009A2DB5">
        <w:rPr>
          <w:rFonts w:ascii="Arial" w:hAnsi="Arial" w:cs="Arial"/>
          <w:sz w:val="20"/>
          <w:szCs w:val="20"/>
        </w:rPr>
        <w:t xml:space="preserve"> </w:t>
      </w:r>
      <w:r w:rsidR="009A2DB5">
        <w:rPr>
          <w:rFonts w:ascii="Arial" w:hAnsi="Arial" w:cs="Arial"/>
          <w:sz w:val="20"/>
          <w:szCs w:val="20"/>
        </w:rPr>
        <w:t xml:space="preserve">       </w:t>
      </w:r>
      <w:r w:rsidR="009A2DB5" w:rsidRPr="009A2DB5">
        <w:rPr>
          <w:rFonts w:ascii="Arial" w:hAnsi="Arial" w:cs="Arial"/>
          <w:sz w:val="20"/>
          <w:szCs w:val="20"/>
        </w:rPr>
        <w:t>_</w:t>
      </w:r>
      <w:r w:rsidRPr="009A2DB5">
        <w:rPr>
          <w:rFonts w:ascii="Arial" w:hAnsi="Arial" w:cs="Arial"/>
          <w:sz w:val="20"/>
          <w:szCs w:val="20"/>
        </w:rPr>
        <w:t>___</w:t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="009A2DB5" w:rsidRPr="009A2DB5">
        <w:rPr>
          <w:rFonts w:ascii="Arial" w:hAnsi="Arial" w:cs="Arial"/>
          <w:sz w:val="20"/>
          <w:szCs w:val="20"/>
        </w:rPr>
        <w:t xml:space="preserve"> </w:t>
      </w:r>
      <w:r w:rsidRPr="009A2DB5">
        <w:rPr>
          <w:rFonts w:ascii="Arial" w:hAnsi="Arial" w:cs="Arial"/>
          <w:sz w:val="20"/>
          <w:szCs w:val="20"/>
        </w:rPr>
        <w:t>____</w:t>
      </w:r>
    </w:p>
    <w:p w:rsidR="00BC0C00" w:rsidRPr="009A2DB5" w:rsidRDefault="00BC0C00" w:rsidP="00BC0C00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A2DB5">
        <w:rPr>
          <w:rFonts w:ascii="Arial" w:hAnsi="Arial" w:cs="Arial"/>
          <w:sz w:val="20"/>
          <w:szCs w:val="20"/>
        </w:rPr>
        <w:t>Entrances and Exits</w:t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="009A2DB5"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 xml:space="preserve"> </w:t>
      </w:r>
      <w:r w:rsidR="009A2DB5">
        <w:rPr>
          <w:rFonts w:ascii="Arial" w:hAnsi="Arial" w:cs="Arial"/>
          <w:sz w:val="20"/>
          <w:szCs w:val="20"/>
        </w:rPr>
        <w:t xml:space="preserve">            </w:t>
      </w:r>
      <w:r w:rsidRPr="009A2DB5">
        <w:rPr>
          <w:rFonts w:ascii="Arial" w:hAnsi="Arial" w:cs="Arial"/>
          <w:sz w:val="20"/>
          <w:szCs w:val="20"/>
        </w:rPr>
        <w:t>____</w:t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="009A2DB5" w:rsidRPr="009A2DB5">
        <w:rPr>
          <w:rFonts w:ascii="Arial" w:hAnsi="Arial" w:cs="Arial"/>
          <w:sz w:val="20"/>
          <w:szCs w:val="20"/>
        </w:rPr>
        <w:t xml:space="preserve"> </w:t>
      </w:r>
      <w:r w:rsidRPr="009A2DB5">
        <w:rPr>
          <w:rFonts w:ascii="Arial" w:hAnsi="Arial" w:cs="Arial"/>
          <w:sz w:val="20"/>
          <w:szCs w:val="20"/>
        </w:rPr>
        <w:t>____</w:t>
      </w:r>
    </w:p>
    <w:p w:rsidR="00BC0C00" w:rsidRPr="009A2DB5" w:rsidRDefault="00BC0C00" w:rsidP="00BC0C00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A2DB5">
        <w:rPr>
          <w:rFonts w:ascii="Arial" w:hAnsi="Arial" w:cs="Arial"/>
          <w:sz w:val="20"/>
          <w:szCs w:val="20"/>
        </w:rPr>
        <w:t>Plumbing Fixtures/Water Supply</w:t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  <w:t>____</w:t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="009A2DB5" w:rsidRPr="009A2DB5">
        <w:rPr>
          <w:rFonts w:ascii="Arial" w:hAnsi="Arial" w:cs="Arial"/>
          <w:sz w:val="20"/>
          <w:szCs w:val="20"/>
        </w:rPr>
        <w:t xml:space="preserve"> </w:t>
      </w:r>
      <w:r w:rsidRPr="009A2DB5">
        <w:rPr>
          <w:rFonts w:ascii="Arial" w:hAnsi="Arial" w:cs="Arial"/>
          <w:sz w:val="20"/>
          <w:szCs w:val="20"/>
        </w:rPr>
        <w:t>____</w:t>
      </w:r>
    </w:p>
    <w:p w:rsidR="00BC0C00" w:rsidRPr="009A2DB5" w:rsidRDefault="00BC0C00" w:rsidP="00BC0C00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A2DB5">
        <w:rPr>
          <w:rFonts w:ascii="Arial" w:hAnsi="Arial" w:cs="Arial"/>
          <w:sz w:val="20"/>
          <w:szCs w:val="20"/>
        </w:rPr>
        <w:t>Lighting Plan</w:t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="00042953" w:rsidRPr="009A2DB5">
        <w:rPr>
          <w:rFonts w:ascii="Arial" w:hAnsi="Arial" w:cs="Arial"/>
          <w:sz w:val="20"/>
          <w:szCs w:val="20"/>
        </w:rPr>
        <w:t xml:space="preserve"> </w:t>
      </w:r>
      <w:r w:rsidR="009A2DB5">
        <w:rPr>
          <w:rFonts w:ascii="Arial" w:hAnsi="Arial" w:cs="Arial"/>
          <w:sz w:val="20"/>
          <w:szCs w:val="20"/>
        </w:rPr>
        <w:t xml:space="preserve">            </w:t>
      </w:r>
      <w:r w:rsidRPr="009A2DB5">
        <w:rPr>
          <w:rFonts w:ascii="Arial" w:hAnsi="Arial" w:cs="Arial"/>
          <w:sz w:val="20"/>
          <w:szCs w:val="20"/>
        </w:rPr>
        <w:t>____</w:t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="009A2DB5" w:rsidRPr="009A2DB5">
        <w:rPr>
          <w:rFonts w:ascii="Arial" w:hAnsi="Arial" w:cs="Arial"/>
          <w:sz w:val="20"/>
          <w:szCs w:val="20"/>
        </w:rPr>
        <w:t xml:space="preserve"> </w:t>
      </w:r>
      <w:r w:rsidRPr="009A2DB5">
        <w:rPr>
          <w:rFonts w:ascii="Arial" w:hAnsi="Arial" w:cs="Arial"/>
          <w:sz w:val="20"/>
          <w:szCs w:val="20"/>
        </w:rPr>
        <w:t>____</w:t>
      </w:r>
    </w:p>
    <w:p w:rsidR="00BC0C00" w:rsidRPr="009A2DB5" w:rsidRDefault="00BC0C00" w:rsidP="00E21BDD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A2DB5">
        <w:rPr>
          <w:rFonts w:ascii="Arial" w:hAnsi="Arial" w:cs="Arial"/>
          <w:sz w:val="20"/>
          <w:szCs w:val="20"/>
        </w:rPr>
        <w:t>Floor Plan/General Layout of Equipment</w:t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="00E21BDD"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>___</w:t>
      </w:r>
      <w:r w:rsidR="00E21BDD" w:rsidRPr="009A2DB5">
        <w:rPr>
          <w:rFonts w:ascii="Arial" w:hAnsi="Arial" w:cs="Arial"/>
          <w:sz w:val="20"/>
          <w:szCs w:val="20"/>
        </w:rPr>
        <w:t>_</w:t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="00E21BDD" w:rsidRPr="009A2DB5">
        <w:rPr>
          <w:rFonts w:ascii="Arial" w:hAnsi="Arial" w:cs="Arial"/>
          <w:sz w:val="20"/>
          <w:szCs w:val="20"/>
        </w:rPr>
        <w:t xml:space="preserve"> </w:t>
      </w:r>
      <w:r w:rsidRPr="009A2DB5">
        <w:rPr>
          <w:rFonts w:ascii="Arial" w:hAnsi="Arial" w:cs="Arial"/>
          <w:sz w:val="20"/>
          <w:szCs w:val="20"/>
        </w:rPr>
        <w:t>____</w:t>
      </w:r>
      <w:bookmarkStart w:id="1" w:name="_GoBack"/>
      <w:bookmarkEnd w:id="1"/>
    </w:p>
    <w:p w:rsidR="00BC0C00" w:rsidRPr="009A2DB5" w:rsidRDefault="00BC0C00" w:rsidP="00BC0C00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A2DB5">
        <w:rPr>
          <w:rFonts w:ascii="Arial" w:hAnsi="Arial" w:cs="Arial"/>
          <w:sz w:val="20"/>
          <w:szCs w:val="20"/>
        </w:rPr>
        <w:t>Building Materials/Surface Finishes</w:t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  <w:t xml:space="preserve"> </w:t>
      </w:r>
      <w:r w:rsidR="009A2DB5">
        <w:rPr>
          <w:rFonts w:ascii="Arial" w:hAnsi="Arial" w:cs="Arial"/>
          <w:sz w:val="20"/>
          <w:szCs w:val="20"/>
        </w:rPr>
        <w:t xml:space="preserve">            </w:t>
      </w:r>
      <w:r w:rsidR="00C5094D" w:rsidRPr="009A2DB5">
        <w:rPr>
          <w:rFonts w:ascii="Arial" w:hAnsi="Arial" w:cs="Arial"/>
          <w:sz w:val="20"/>
          <w:szCs w:val="20"/>
        </w:rPr>
        <w:t>_</w:t>
      </w:r>
      <w:r w:rsidRPr="009A2DB5">
        <w:rPr>
          <w:rFonts w:ascii="Arial" w:hAnsi="Arial" w:cs="Arial"/>
          <w:sz w:val="20"/>
          <w:szCs w:val="20"/>
        </w:rPr>
        <w:t xml:space="preserve">___                </w:t>
      </w:r>
      <w:r w:rsidR="009A2DB5">
        <w:rPr>
          <w:rFonts w:ascii="Arial" w:hAnsi="Arial" w:cs="Arial"/>
          <w:sz w:val="20"/>
          <w:szCs w:val="20"/>
        </w:rPr>
        <w:t xml:space="preserve">   </w:t>
      </w:r>
      <w:r w:rsidRPr="009A2DB5">
        <w:rPr>
          <w:rFonts w:ascii="Arial" w:hAnsi="Arial" w:cs="Arial"/>
          <w:sz w:val="20"/>
          <w:szCs w:val="20"/>
        </w:rPr>
        <w:t>____</w:t>
      </w:r>
      <w:r w:rsidR="00E21BDD" w:rsidRPr="009A2DB5">
        <w:rPr>
          <w:rFonts w:ascii="Arial" w:hAnsi="Arial" w:cs="Arial"/>
          <w:sz w:val="20"/>
          <w:szCs w:val="20"/>
        </w:rPr>
        <w:t xml:space="preserve"> </w:t>
      </w:r>
    </w:p>
    <w:p w:rsidR="00BC0C00" w:rsidRPr="009A2DB5" w:rsidRDefault="00BC0C00" w:rsidP="00BC0C00">
      <w:pPr>
        <w:pStyle w:val="ListParagraph"/>
        <w:ind w:left="-72"/>
        <w:rPr>
          <w:rFonts w:ascii="Arial" w:hAnsi="Arial" w:cs="Arial"/>
          <w:sz w:val="20"/>
          <w:szCs w:val="20"/>
        </w:rPr>
      </w:pPr>
      <w:r w:rsidRPr="009A2DB5">
        <w:rPr>
          <w:rFonts w:ascii="Arial" w:hAnsi="Arial" w:cs="Arial"/>
          <w:sz w:val="20"/>
          <w:szCs w:val="20"/>
        </w:rPr>
        <w:t xml:space="preserve">     (Floors, Walls, and Ceilings cleanabl</w:t>
      </w:r>
      <w:r w:rsidR="00C5094D" w:rsidRPr="009A2DB5">
        <w:rPr>
          <w:rFonts w:ascii="Arial" w:hAnsi="Arial" w:cs="Arial"/>
          <w:sz w:val="20"/>
          <w:szCs w:val="20"/>
        </w:rPr>
        <w:t>e</w:t>
      </w:r>
    </w:p>
    <w:p w:rsidR="00BC0C00" w:rsidRPr="009A2DB5" w:rsidRDefault="00BC0C00" w:rsidP="00BC0C00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A2DB5">
        <w:rPr>
          <w:rFonts w:ascii="Arial" w:hAnsi="Arial" w:cs="Arial"/>
          <w:sz w:val="20"/>
          <w:szCs w:val="20"/>
        </w:rPr>
        <w:t>Equipment List/Make &amp; Model Number</w:t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  <w:t xml:space="preserve"> </w:t>
      </w:r>
      <w:r w:rsidRPr="009A2DB5">
        <w:rPr>
          <w:rFonts w:ascii="Arial" w:hAnsi="Arial" w:cs="Arial"/>
          <w:sz w:val="20"/>
          <w:szCs w:val="20"/>
        </w:rPr>
        <w:tab/>
        <w:t>____</w:t>
      </w:r>
      <w:r w:rsidRPr="009A2DB5">
        <w:rPr>
          <w:rFonts w:ascii="Arial" w:hAnsi="Arial" w:cs="Arial"/>
          <w:sz w:val="20"/>
          <w:szCs w:val="20"/>
        </w:rPr>
        <w:tab/>
        <w:t xml:space="preserve">              </w:t>
      </w:r>
      <w:r w:rsidR="009A2DB5">
        <w:rPr>
          <w:rFonts w:ascii="Arial" w:hAnsi="Arial" w:cs="Arial"/>
          <w:sz w:val="20"/>
          <w:szCs w:val="20"/>
        </w:rPr>
        <w:t xml:space="preserve"> </w:t>
      </w:r>
      <w:r w:rsidRPr="009A2DB5">
        <w:rPr>
          <w:rFonts w:ascii="Arial" w:hAnsi="Arial" w:cs="Arial"/>
          <w:sz w:val="20"/>
          <w:szCs w:val="20"/>
        </w:rPr>
        <w:t>____</w:t>
      </w:r>
    </w:p>
    <w:p w:rsidR="00BC0C00" w:rsidRPr="009A2DB5" w:rsidRDefault="00BC0C00" w:rsidP="00BC0C00">
      <w:pPr>
        <w:pStyle w:val="ListParagraph"/>
        <w:ind w:left="-72"/>
        <w:rPr>
          <w:rFonts w:ascii="Arial" w:hAnsi="Arial" w:cs="Arial"/>
          <w:sz w:val="20"/>
          <w:szCs w:val="20"/>
        </w:rPr>
      </w:pPr>
      <w:r w:rsidRPr="009A2DB5">
        <w:rPr>
          <w:rFonts w:ascii="Arial" w:hAnsi="Arial" w:cs="Arial"/>
          <w:sz w:val="20"/>
          <w:szCs w:val="20"/>
        </w:rPr>
        <w:t xml:space="preserve">      (New equipment shall be NSF approved or equivalent  </w:t>
      </w:r>
    </w:p>
    <w:p w:rsidR="00BC0C00" w:rsidRPr="009A2DB5" w:rsidRDefault="00BC0C00" w:rsidP="00BC0C00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A2DB5">
        <w:rPr>
          <w:rFonts w:ascii="Arial" w:hAnsi="Arial" w:cs="Arial"/>
          <w:sz w:val="20"/>
          <w:szCs w:val="20"/>
        </w:rPr>
        <w:t xml:space="preserve">All Portions of the facility’s premises (site plan) </w:t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  <w:t xml:space="preserve">____                 </w:t>
      </w:r>
      <w:r w:rsidR="009A2DB5">
        <w:rPr>
          <w:rFonts w:ascii="Arial" w:hAnsi="Arial" w:cs="Arial"/>
          <w:sz w:val="20"/>
          <w:szCs w:val="20"/>
        </w:rPr>
        <w:t xml:space="preserve">    </w:t>
      </w:r>
      <w:r w:rsidRPr="009A2DB5">
        <w:rPr>
          <w:rFonts w:ascii="Arial" w:hAnsi="Arial" w:cs="Arial"/>
          <w:sz w:val="20"/>
          <w:szCs w:val="20"/>
        </w:rPr>
        <w:t>____</w:t>
      </w:r>
    </w:p>
    <w:p w:rsidR="00B23301" w:rsidRPr="009A2DB5" w:rsidRDefault="00B23301" w:rsidP="00B23301">
      <w:pPr>
        <w:rPr>
          <w:rFonts w:ascii="Arial" w:hAnsi="Arial" w:cs="Arial"/>
          <w:sz w:val="20"/>
          <w:szCs w:val="20"/>
        </w:rPr>
      </w:pPr>
    </w:p>
    <w:p w:rsidR="005B2411" w:rsidRPr="00C654B4" w:rsidRDefault="00BC0C00" w:rsidP="009A2DB5">
      <w:pPr>
        <w:rPr>
          <w:rFonts w:ascii="Arial" w:hAnsi="Arial" w:cs="Arial"/>
          <w:b/>
          <w:sz w:val="20"/>
          <w:szCs w:val="20"/>
          <w:u w:val="single"/>
        </w:rPr>
      </w:pPr>
      <w:r w:rsidRPr="009A2DB5">
        <w:rPr>
          <w:rFonts w:ascii="Arial" w:hAnsi="Arial" w:cs="Arial"/>
          <w:b/>
          <w:sz w:val="20"/>
          <w:szCs w:val="20"/>
        </w:rPr>
        <w:t>(A site plan includes a visual layout denoting the location of a business in a building, the location of the existing building on a site including the alleys or streets, as well as the location of any outside support infrastructure such as additional storage, or dumpsters</w:t>
      </w:r>
      <w:r w:rsidRPr="00C654B4">
        <w:rPr>
          <w:rFonts w:ascii="Arial" w:hAnsi="Arial" w:cs="Arial"/>
          <w:b/>
          <w:sz w:val="20"/>
          <w:szCs w:val="20"/>
        </w:rPr>
        <w:t>)</w:t>
      </w:r>
      <w:r w:rsidR="00C654B4" w:rsidRPr="00C654B4">
        <w:rPr>
          <w:rFonts w:ascii="Arial" w:hAnsi="Arial" w:cs="Arial"/>
          <w:b/>
          <w:sz w:val="20"/>
          <w:szCs w:val="20"/>
        </w:rPr>
        <w:t xml:space="preserve"> </w:t>
      </w:r>
      <w:r w:rsidR="005B2411" w:rsidRPr="00C654B4">
        <w:rPr>
          <w:rFonts w:ascii="Arial" w:hAnsi="Arial" w:cs="Arial"/>
          <w:color w:val="2A6B23"/>
          <w:sz w:val="20"/>
          <w:szCs w:val="20"/>
          <w:u w:val="single"/>
        </w:rPr>
        <w:t>Required to specifically show location of:</w:t>
      </w:r>
    </w:p>
    <w:p w:rsidR="005B2411" w:rsidRPr="009A2DB5" w:rsidRDefault="005B2411" w:rsidP="005B2411">
      <w:pPr>
        <w:numPr>
          <w:ilvl w:val="0"/>
          <w:numId w:val="10"/>
        </w:numPr>
        <w:tabs>
          <w:tab w:val="clear" w:pos="288"/>
          <w:tab w:val="num" w:pos="540"/>
        </w:tabs>
        <w:spacing w:after="0" w:line="360" w:lineRule="auto"/>
        <w:ind w:left="252"/>
        <w:rPr>
          <w:rFonts w:ascii="Arial" w:hAnsi="Arial" w:cs="Arial"/>
          <w:sz w:val="20"/>
          <w:szCs w:val="20"/>
        </w:rPr>
      </w:pPr>
      <w:r w:rsidRPr="009A2DB5">
        <w:rPr>
          <w:rFonts w:ascii="Arial" w:hAnsi="Arial" w:cs="Arial"/>
          <w:sz w:val="20"/>
          <w:szCs w:val="20"/>
        </w:rPr>
        <w:t>Hand sink</w:t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="00B23301"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>____</w:t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  <w:t>____</w:t>
      </w:r>
    </w:p>
    <w:p w:rsidR="005B2411" w:rsidRPr="009A2DB5" w:rsidRDefault="005B2411" w:rsidP="005B2411">
      <w:pPr>
        <w:numPr>
          <w:ilvl w:val="0"/>
          <w:numId w:val="10"/>
        </w:numPr>
        <w:tabs>
          <w:tab w:val="clear" w:pos="288"/>
          <w:tab w:val="num" w:pos="540"/>
        </w:tabs>
        <w:spacing w:after="0" w:line="360" w:lineRule="auto"/>
        <w:ind w:left="252"/>
        <w:rPr>
          <w:rFonts w:ascii="Arial" w:hAnsi="Arial" w:cs="Arial"/>
          <w:sz w:val="20"/>
          <w:szCs w:val="20"/>
        </w:rPr>
      </w:pPr>
      <w:r w:rsidRPr="009A2DB5">
        <w:rPr>
          <w:rFonts w:ascii="Arial" w:hAnsi="Arial" w:cs="Arial"/>
          <w:sz w:val="20"/>
          <w:szCs w:val="20"/>
        </w:rPr>
        <w:t>Mop Sink</w:t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  <w:t>____</w:t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  <w:t>____</w:t>
      </w:r>
    </w:p>
    <w:p w:rsidR="005B2411" w:rsidRPr="009A2DB5" w:rsidRDefault="005B2411" w:rsidP="005B2411">
      <w:pPr>
        <w:numPr>
          <w:ilvl w:val="0"/>
          <w:numId w:val="10"/>
        </w:numPr>
        <w:tabs>
          <w:tab w:val="clear" w:pos="288"/>
          <w:tab w:val="num" w:pos="540"/>
        </w:tabs>
        <w:spacing w:after="0" w:line="360" w:lineRule="auto"/>
        <w:ind w:left="252"/>
        <w:rPr>
          <w:rFonts w:ascii="Arial" w:hAnsi="Arial" w:cs="Arial"/>
          <w:sz w:val="20"/>
          <w:szCs w:val="20"/>
        </w:rPr>
      </w:pPr>
      <w:r w:rsidRPr="009A2DB5">
        <w:rPr>
          <w:rFonts w:ascii="Arial" w:hAnsi="Arial" w:cs="Arial"/>
          <w:sz w:val="20"/>
          <w:szCs w:val="20"/>
        </w:rPr>
        <w:t xml:space="preserve">3 compartment </w:t>
      </w:r>
      <w:r w:rsidR="00C5094D" w:rsidRPr="009A2DB5">
        <w:rPr>
          <w:rFonts w:ascii="Arial" w:hAnsi="Arial" w:cs="Arial"/>
          <w:sz w:val="20"/>
          <w:szCs w:val="20"/>
        </w:rPr>
        <w:t>sinks</w:t>
      </w:r>
      <w:r w:rsidRPr="009A2DB5">
        <w:rPr>
          <w:rFonts w:ascii="Arial" w:hAnsi="Arial" w:cs="Arial"/>
          <w:sz w:val="20"/>
          <w:szCs w:val="20"/>
        </w:rPr>
        <w:t xml:space="preserve"> </w:t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  <w:t>____</w:t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  <w:t>____</w:t>
      </w:r>
    </w:p>
    <w:p w:rsidR="005B2411" w:rsidRPr="009A2DB5" w:rsidRDefault="005B2411" w:rsidP="005B2411">
      <w:pPr>
        <w:numPr>
          <w:ilvl w:val="0"/>
          <w:numId w:val="10"/>
        </w:numPr>
        <w:tabs>
          <w:tab w:val="clear" w:pos="288"/>
          <w:tab w:val="num" w:pos="540"/>
        </w:tabs>
        <w:spacing w:after="0" w:line="360" w:lineRule="auto"/>
        <w:ind w:left="252"/>
        <w:rPr>
          <w:rFonts w:ascii="Arial" w:hAnsi="Arial" w:cs="Arial"/>
          <w:sz w:val="20"/>
          <w:szCs w:val="20"/>
        </w:rPr>
      </w:pPr>
      <w:r w:rsidRPr="009A2DB5">
        <w:rPr>
          <w:rFonts w:ascii="Arial" w:hAnsi="Arial" w:cs="Arial"/>
          <w:sz w:val="20"/>
          <w:szCs w:val="20"/>
        </w:rPr>
        <w:t>Preparation sink</w:t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  <w:t>____</w:t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  <w:t>____</w:t>
      </w:r>
    </w:p>
    <w:p w:rsidR="005B2411" w:rsidRPr="009A2DB5" w:rsidRDefault="005B2411" w:rsidP="005B2411">
      <w:pPr>
        <w:numPr>
          <w:ilvl w:val="0"/>
          <w:numId w:val="10"/>
        </w:numPr>
        <w:tabs>
          <w:tab w:val="clear" w:pos="288"/>
          <w:tab w:val="num" w:pos="540"/>
        </w:tabs>
        <w:spacing w:after="0" w:line="360" w:lineRule="auto"/>
        <w:ind w:left="252"/>
        <w:rPr>
          <w:rFonts w:ascii="Arial" w:hAnsi="Arial" w:cs="Arial"/>
          <w:sz w:val="20"/>
          <w:szCs w:val="20"/>
        </w:rPr>
      </w:pPr>
      <w:r w:rsidRPr="009A2DB5">
        <w:rPr>
          <w:rFonts w:ascii="Arial" w:hAnsi="Arial" w:cs="Arial"/>
          <w:sz w:val="20"/>
          <w:szCs w:val="20"/>
        </w:rPr>
        <w:t>Grease Trap</w:t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  <w:t>____</w:t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  <w:t>____</w:t>
      </w:r>
    </w:p>
    <w:p w:rsidR="005B2411" w:rsidRPr="009A2DB5" w:rsidRDefault="005B2411" w:rsidP="005B2411">
      <w:pPr>
        <w:numPr>
          <w:ilvl w:val="0"/>
          <w:numId w:val="10"/>
        </w:numPr>
        <w:tabs>
          <w:tab w:val="clear" w:pos="288"/>
          <w:tab w:val="num" w:pos="540"/>
        </w:tabs>
        <w:spacing w:after="0" w:line="360" w:lineRule="auto"/>
        <w:ind w:left="252"/>
        <w:rPr>
          <w:rFonts w:ascii="Arial" w:hAnsi="Arial" w:cs="Arial"/>
          <w:sz w:val="20"/>
          <w:szCs w:val="20"/>
        </w:rPr>
      </w:pPr>
      <w:r w:rsidRPr="009A2DB5">
        <w:rPr>
          <w:rFonts w:ascii="Arial" w:hAnsi="Arial" w:cs="Arial"/>
          <w:sz w:val="20"/>
          <w:szCs w:val="20"/>
        </w:rPr>
        <w:t>Indicate direct/indirect waste connect</w:t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  <w:t>____</w:t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  <w:t>____</w:t>
      </w:r>
    </w:p>
    <w:p w:rsidR="005B2411" w:rsidRPr="009A2DB5" w:rsidRDefault="005B2411" w:rsidP="005B2411">
      <w:pPr>
        <w:numPr>
          <w:ilvl w:val="0"/>
          <w:numId w:val="10"/>
        </w:numPr>
        <w:tabs>
          <w:tab w:val="clear" w:pos="288"/>
          <w:tab w:val="num" w:pos="540"/>
        </w:tabs>
        <w:spacing w:after="0" w:line="240" w:lineRule="auto"/>
        <w:ind w:left="259"/>
        <w:rPr>
          <w:rFonts w:ascii="Arial" w:hAnsi="Arial" w:cs="Arial"/>
          <w:sz w:val="20"/>
          <w:szCs w:val="20"/>
        </w:rPr>
      </w:pPr>
      <w:r w:rsidRPr="009A2DB5">
        <w:rPr>
          <w:rFonts w:ascii="Arial" w:hAnsi="Arial" w:cs="Arial"/>
          <w:sz w:val="20"/>
          <w:szCs w:val="20"/>
        </w:rPr>
        <w:t>Names are provided of the person in charge</w:t>
      </w:r>
    </w:p>
    <w:p w:rsidR="005B2411" w:rsidRPr="009A2DB5" w:rsidRDefault="005B2411" w:rsidP="005B2411">
      <w:pPr>
        <w:ind w:left="259"/>
        <w:rPr>
          <w:rFonts w:ascii="Arial" w:hAnsi="Arial" w:cs="Arial"/>
          <w:sz w:val="20"/>
          <w:szCs w:val="20"/>
        </w:rPr>
      </w:pPr>
      <w:r w:rsidRPr="009A2DB5">
        <w:rPr>
          <w:rFonts w:ascii="Arial" w:hAnsi="Arial" w:cs="Arial"/>
          <w:sz w:val="20"/>
          <w:szCs w:val="20"/>
        </w:rPr>
        <w:t xml:space="preserve">    With level</w:t>
      </w:r>
      <w:r w:rsidRPr="009A2DB5">
        <w:rPr>
          <w:rFonts w:ascii="Arial" w:hAnsi="Arial" w:cs="Arial"/>
          <w:b/>
          <w:sz w:val="20"/>
          <w:szCs w:val="20"/>
        </w:rPr>
        <w:t xml:space="preserve"> one</w:t>
      </w:r>
      <w:r w:rsidRPr="009A2DB5">
        <w:rPr>
          <w:rFonts w:ascii="Arial" w:hAnsi="Arial" w:cs="Arial"/>
          <w:sz w:val="20"/>
          <w:szCs w:val="20"/>
        </w:rPr>
        <w:t xml:space="preserve"> food safety certification </w:t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</w:r>
      <w:r w:rsidRPr="009A2DB5">
        <w:rPr>
          <w:rFonts w:ascii="Arial" w:hAnsi="Arial" w:cs="Arial"/>
          <w:sz w:val="20"/>
          <w:szCs w:val="20"/>
        </w:rPr>
        <w:tab/>
        <w:t xml:space="preserve">____                </w:t>
      </w:r>
      <w:r w:rsidR="00C654B4">
        <w:rPr>
          <w:rFonts w:ascii="Arial" w:hAnsi="Arial" w:cs="Arial"/>
          <w:sz w:val="20"/>
          <w:szCs w:val="20"/>
        </w:rPr>
        <w:t xml:space="preserve">  </w:t>
      </w:r>
      <w:r w:rsidRPr="009A2DB5">
        <w:rPr>
          <w:rFonts w:ascii="Arial" w:hAnsi="Arial" w:cs="Arial"/>
          <w:sz w:val="20"/>
          <w:szCs w:val="20"/>
        </w:rPr>
        <w:t xml:space="preserve">____  </w:t>
      </w:r>
    </w:p>
    <w:p w:rsidR="009A2DB5" w:rsidRDefault="005B2411" w:rsidP="005B2411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A2DB5">
        <w:rPr>
          <w:rFonts w:ascii="Arial" w:hAnsi="Arial" w:cs="Arial"/>
          <w:sz w:val="20"/>
          <w:szCs w:val="20"/>
        </w:rPr>
        <w:t xml:space="preserve">Risk level’s III, IV, </w:t>
      </w:r>
      <w:r w:rsidRPr="009A2DB5">
        <w:rPr>
          <w:rFonts w:ascii="Arial" w:hAnsi="Arial" w:cs="Arial"/>
          <w:b/>
          <w:sz w:val="20"/>
          <w:szCs w:val="20"/>
        </w:rPr>
        <w:t>level 2</w:t>
      </w:r>
      <w:r w:rsidRPr="009A2DB5">
        <w:rPr>
          <w:rFonts w:ascii="Arial" w:hAnsi="Arial" w:cs="Arial"/>
          <w:sz w:val="20"/>
          <w:szCs w:val="20"/>
        </w:rPr>
        <w:t xml:space="preserve"> Certification in food certification        ____                </w:t>
      </w:r>
      <w:r w:rsidR="00C654B4">
        <w:rPr>
          <w:rFonts w:ascii="Arial" w:hAnsi="Arial" w:cs="Arial"/>
          <w:sz w:val="20"/>
          <w:szCs w:val="20"/>
        </w:rPr>
        <w:t xml:space="preserve">   </w:t>
      </w:r>
      <w:r w:rsidRPr="009A2DB5">
        <w:rPr>
          <w:rFonts w:ascii="Arial" w:hAnsi="Arial" w:cs="Arial"/>
          <w:sz w:val="20"/>
          <w:szCs w:val="20"/>
        </w:rPr>
        <w:t>____</w:t>
      </w:r>
    </w:p>
    <w:p w:rsidR="001E366A" w:rsidRPr="009A2DB5" w:rsidRDefault="00042953" w:rsidP="009A2DB5">
      <w:pPr>
        <w:pStyle w:val="ListParagraph"/>
        <w:spacing w:after="0" w:line="360" w:lineRule="auto"/>
        <w:ind w:left="-72"/>
        <w:rPr>
          <w:rFonts w:ascii="Arial" w:hAnsi="Arial" w:cs="Arial"/>
          <w:sz w:val="20"/>
          <w:szCs w:val="20"/>
        </w:rPr>
      </w:pPr>
      <w:r w:rsidRPr="009A2DB5">
        <w:rPr>
          <w:rFonts w:ascii="Arial" w:hAnsi="Arial" w:cs="Arial"/>
          <w:b/>
          <w:color w:val="1F4E79" w:themeColor="accent1" w:themeShade="80"/>
          <w:u w:val="single"/>
        </w:rPr>
        <w:lastRenderedPageBreak/>
        <w:br/>
      </w:r>
      <w:r w:rsidR="001E366A" w:rsidRPr="00C654B4">
        <w:rPr>
          <w:rFonts w:ascii="Arial" w:hAnsi="Arial" w:cs="Arial"/>
          <w:b/>
          <w:color w:val="2A6B23"/>
          <w:u w:val="single"/>
        </w:rPr>
        <w:t>Education Requirements</w:t>
      </w:r>
    </w:p>
    <w:p w:rsidR="001E366A" w:rsidRPr="00F5763D" w:rsidRDefault="001E366A" w:rsidP="005B2411">
      <w:pPr>
        <w:spacing w:line="360" w:lineRule="auto"/>
        <w:rPr>
          <w:rFonts w:ascii="Arial" w:hAnsi="Arial" w:cs="Arial"/>
          <w:color w:val="1F4E79" w:themeColor="accent1" w:themeShade="80"/>
          <w:u w:val="single"/>
        </w:rPr>
      </w:pPr>
      <w:r w:rsidRPr="00F5763D">
        <w:rPr>
          <w:rFonts w:ascii="Arial" w:hAnsi="Arial" w:cs="Arial"/>
        </w:rPr>
        <w:t xml:space="preserve"> As of </w:t>
      </w:r>
      <w:r w:rsidR="00C5094D" w:rsidRPr="00F5763D">
        <w:rPr>
          <w:rFonts w:ascii="Arial" w:hAnsi="Arial" w:cs="Arial"/>
        </w:rPr>
        <w:t>March 1, 2010,</w:t>
      </w:r>
      <w:r w:rsidRPr="00F5763D">
        <w:rPr>
          <w:rFonts w:ascii="Arial" w:hAnsi="Arial" w:cs="Arial"/>
        </w:rPr>
        <w:t xml:space="preserve"> the Ohio Revised Code requires that all food service operations and retail food establishments opened after this date have at least one person-in-charge per shift that has a level one certification in food protection or an equivalent approved training prior to the business being licensed. As of March 1, 2017, each risk level 3 and risk level 4 food service operation and retail food establishment must have at least one management or supervisory employee with a level two certification in food protection. This certification is obtained through the Ohio Department of Health after completing an approved course (15 hours of instruction and passing a comprehensive exam). A ServSafe® certificate itself and the level one certificate does not comply with this rule.</w:t>
      </w:r>
    </w:p>
    <w:p w:rsidR="0022451D" w:rsidRPr="00F5763D" w:rsidRDefault="00DC17D7" w:rsidP="005B2411">
      <w:pPr>
        <w:spacing w:line="360" w:lineRule="auto"/>
        <w:rPr>
          <w:rFonts w:ascii="Arial" w:hAnsi="Arial" w:cs="Arial"/>
        </w:rPr>
      </w:pPr>
      <w:r w:rsidRPr="00F5763D">
        <w:rPr>
          <w:rFonts w:ascii="Arial" w:hAnsi="Arial" w:cs="Arial"/>
          <w:b/>
        </w:rPr>
        <w:br/>
      </w:r>
      <w:r w:rsidR="00C654B4" w:rsidRPr="00C654B4">
        <w:rPr>
          <w:rFonts w:ascii="Arial" w:hAnsi="Arial" w:cs="Arial"/>
          <w:b/>
          <w:color w:val="2A6B23"/>
          <w:u w:val="single"/>
        </w:rPr>
        <w:t>Type Of Operation:</w:t>
      </w:r>
      <w:r w:rsidR="00C654B4" w:rsidRPr="00C654B4">
        <w:rPr>
          <w:rFonts w:ascii="Arial" w:hAnsi="Arial" w:cs="Arial"/>
          <w:color w:val="2A6B23"/>
        </w:rPr>
        <w:t xml:space="preserve"> </w:t>
      </w:r>
      <w:r w:rsidR="0022451D" w:rsidRPr="00F5763D">
        <w:rPr>
          <w:rFonts w:ascii="Arial" w:hAnsi="Arial" w:cs="Arial"/>
        </w:rPr>
        <w:br/>
        <w:t xml:space="preserve">Restaurant FSO </w:t>
      </w:r>
      <w:proofErr w:type="gramStart"/>
      <w:r w:rsidR="00C5094D" w:rsidRPr="00F5763D">
        <w:rPr>
          <w:rFonts w:ascii="Arial" w:hAnsi="Arial" w:cs="Arial"/>
        </w:rPr>
        <w:t xml:space="preserve">( </w:t>
      </w:r>
      <w:r w:rsidR="0022451D" w:rsidRPr="00F5763D">
        <w:rPr>
          <w:rFonts w:ascii="Arial" w:hAnsi="Arial" w:cs="Arial"/>
        </w:rPr>
        <w:t xml:space="preserve"> )</w:t>
      </w:r>
      <w:proofErr w:type="gramEnd"/>
      <w:r w:rsidR="0022451D" w:rsidRPr="00F5763D">
        <w:rPr>
          <w:rFonts w:ascii="Arial" w:hAnsi="Arial" w:cs="Arial"/>
        </w:rPr>
        <w:t xml:space="preserve"> Caterer (  ) Retail/RFE(  ) </w:t>
      </w:r>
    </w:p>
    <w:p w:rsidR="0022451D" w:rsidRPr="00F5763D" w:rsidRDefault="0022451D" w:rsidP="0022451D">
      <w:pPr>
        <w:spacing w:after="0" w:line="240" w:lineRule="auto"/>
        <w:rPr>
          <w:rFonts w:ascii="Arial" w:hAnsi="Arial" w:cs="Arial"/>
        </w:rPr>
      </w:pPr>
      <w:r w:rsidRPr="00F5763D">
        <w:rPr>
          <w:rFonts w:ascii="Arial" w:hAnsi="Arial" w:cs="Arial"/>
        </w:rPr>
        <w:t xml:space="preserve">TYPE OF WATER SUPPLY: Community </w:t>
      </w:r>
      <w:proofErr w:type="gramStart"/>
      <w:r w:rsidR="00E21BDD" w:rsidRPr="00F5763D">
        <w:rPr>
          <w:rFonts w:ascii="Arial" w:hAnsi="Arial" w:cs="Arial"/>
        </w:rPr>
        <w:t xml:space="preserve">( </w:t>
      </w:r>
      <w:r w:rsidR="00B23301" w:rsidRPr="00F5763D">
        <w:rPr>
          <w:rFonts w:ascii="Arial" w:hAnsi="Arial" w:cs="Arial"/>
        </w:rPr>
        <w:t xml:space="preserve"> </w:t>
      </w:r>
      <w:r w:rsidRPr="00F5763D">
        <w:rPr>
          <w:rFonts w:ascii="Arial" w:hAnsi="Arial" w:cs="Arial"/>
        </w:rPr>
        <w:t>)</w:t>
      </w:r>
      <w:proofErr w:type="gramEnd"/>
      <w:r w:rsidRPr="00F5763D">
        <w:rPr>
          <w:rFonts w:ascii="Arial" w:hAnsi="Arial" w:cs="Arial"/>
        </w:rPr>
        <w:t xml:space="preserve"> Non-community (  ) </w:t>
      </w:r>
      <w:r w:rsidR="00B23301" w:rsidRPr="00F5763D">
        <w:rPr>
          <w:rFonts w:ascii="Arial" w:hAnsi="Arial" w:cs="Arial"/>
        </w:rPr>
        <w:t xml:space="preserve">Private Well (    ) </w:t>
      </w:r>
    </w:p>
    <w:p w:rsidR="007168E8" w:rsidRPr="00F5763D" w:rsidRDefault="0022451D" w:rsidP="00042953">
      <w:pPr>
        <w:spacing w:after="0" w:line="240" w:lineRule="auto"/>
        <w:rPr>
          <w:rFonts w:ascii="Arial" w:hAnsi="Arial" w:cs="Arial"/>
        </w:rPr>
      </w:pPr>
      <w:r w:rsidRPr="00F5763D">
        <w:rPr>
          <w:rFonts w:ascii="Arial" w:hAnsi="Arial" w:cs="Arial"/>
        </w:rPr>
        <w:t xml:space="preserve">TYPE OF SEWAGE DISPOSAL: Sanitary sewer </w:t>
      </w:r>
      <w:proofErr w:type="gramStart"/>
      <w:r w:rsidRPr="00F5763D">
        <w:rPr>
          <w:rFonts w:ascii="Arial" w:hAnsi="Arial" w:cs="Arial"/>
        </w:rPr>
        <w:t>(  )</w:t>
      </w:r>
      <w:proofErr w:type="gramEnd"/>
      <w:r w:rsidRPr="00F5763D">
        <w:rPr>
          <w:rFonts w:ascii="Arial" w:hAnsi="Arial" w:cs="Arial"/>
        </w:rPr>
        <w:t xml:space="preserve"> </w:t>
      </w:r>
      <w:r w:rsidR="00B23301" w:rsidRPr="00F5763D">
        <w:rPr>
          <w:rFonts w:ascii="Arial" w:hAnsi="Arial" w:cs="Arial"/>
        </w:rPr>
        <w:t>Private Sewage Treatment system</w:t>
      </w:r>
      <w:r w:rsidRPr="00F5763D">
        <w:rPr>
          <w:rFonts w:ascii="Arial" w:hAnsi="Arial" w:cs="Arial"/>
        </w:rPr>
        <w:t xml:space="preserve"> (  </w:t>
      </w:r>
      <w:r w:rsidR="00E21BDD" w:rsidRPr="00F5763D">
        <w:rPr>
          <w:rFonts w:ascii="Arial" w:hAnsi="Arial" w:cs="Arial"/>
        </w:rPr>
        <w:t xml:space="preserve"> </w:t>
      </w:r>
      <w:r w:rsidRPr="00F5763D">
        <w:rPr>
          <w:rFonts w:ascii="Arial" w:hAnsi="Arial" w:cs="Arial"/>
        </w:rPr>
        <w:t>)</w:t>
      </w:r>
      <w:r w:rsidRPr="00F5763D">
        <w:rPr>
          <w:rFonts w:ascii="Arial" w:hAnsi="Arial" w:cs="Arial"/>
        </w:rPr>
        <w:br/>
      </w:r>
    </w:p>
    <w:p w:rsidR="00BC0C00" w:rsidRPr="00C654B4" w:rsidRDefault="00C654B4" w:rsidP="00BC0C00">
      <w:pPr>
        <w:spacing w:line="360" w:lineRule="auto"/>
        <w:rPr>
          <w:rFonts w:ascii="Arial" w:hAnsi="Arial" w:cs="Arial"/>
          <w:b/>
          <w:color w:val="2A6B23"/>
        </w:rPr>
      </w:pPr>
      <w:r w:rsidRPr="00C654B4">
        <w:rPr>
          <w:rFonts w:ascii="Arial" w:hAnsi="Arial" w:cs="Arial"/>
          <w:b/>
          <w:color w:val="2A6B23"/>
        </w:rPr>
        <w:t>LIST COMPLETE MENU OR FOODS BEING SERVED</w:t>
      </w:r>
    </w:p>
    <w:tbl>
      <w:tblPr>
        <w:tblStyle w:val="TableGrid"/>
        <w:tblW w:w="10847" w:type="dxa"/>
        <w:tblLook w:val="04A0" w:firstRow="1" w:lastRow="0" w:firstColumn="1" w:lastColumn="0" w:noHBand="0" w:noVBand="1"/>
      </w:tblPr>
      <w:tblGrid>
        <w:gridCol w:w="3615"/>
        <w:gridCol w:w="3616"/>
        <w:gridCol w:w="3616"/>
      </w:tblGrid>
      <w:tr w:rsidR="0022451D" w:rsidRPr="00F5763D" w:rsidTr="0022451D">
        <w:trPr>
          <w:trHeight w:val="371"/>
        </w:trPr>
        <w:tc>
          <w:tcPr>
            <w:tcW w:w="3615" w:type="dxa"/>
          </w:tcPr>
          <w:p w:rsidR="0022451D" w:rsidRPr="00F5763D" w:rsidRDefault="0022451D" w:rsidP="00BC0C0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16" w:type="dxa"/>
          </w:tcPr>
          <w:p w:rsidR="0022451D" w:rsidRPr="00F5763D" w:rsidRDefault="0022451D" w:rsidP="00BC0C0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16" w:type="dxa"/>
          </w:tcPr>
          <w:p w:rsidR="0022451D" w:rsidRPr="00F5763D" w:rsidRDefault="0022451D" w:rsidP="00BC0C0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2451D" w:rsidRPr="00F5763D" w:rsidTr="0022451D">
        <w:trPr>
          <w:trHeight w:val="371"/>
        </w:trPr>
        <w:tc>
          <w:tcPr>
            <w:tcW w:w="3615" w:type="dxa"/>
          </w:tcPr>
          <w:p w:rsidR="0022451D" w:rsidRPr="00F5763D" w:rsidRDefault="0022451D" w:rsidP="00BC0C0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16" w:type="dxa"/>
          </w:tcPr>
          <w:p w:rsidR="0022451D" w:rsidRPr="00F5763D" w:rsidRDefault="0022451D" w:rsidP="00BC0C0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16" w:type="dxa"/>
          </w:tcPr>
          <w:p w:rsidR="0022451D" w:rsidRPr="00F5763D" w:rsidRDefault="0022451D" w:rsidP="00BC0C0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2451D" w:rsidRPr="00F5763D" w:rsidTr="0022451D">
        <w:trPr>
          <w:trHeight w:val="371"/>
        </w:trPr>
        <w:tc>
          <w:tcPr>
            <w:tcW w:w="3615" w:type="dxa"/>
          </w:tcPr>
          <w:p w:rsidR="0022451D" w:rsidRPr="00F5763D" w:rsidRDefault="0022451D" w:rsidP="00BC0C0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16" w:type="dxa"/>
          </w:tcPr>
          <w:p w:rsidR="0022451D" w:rsidRPr="00F5763D" w:rsidRDefault="0022451D" w:rsidP="00BC0C0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16" w:type="dxa"/>
          </w:tcPr>
          <w:p w:rsidR="0022451D" w:rsidRPr="00F5763D" w:rsidRDefault="0022451D" w:rsidP="00BC0C0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2451D" w:rsidRPr="00F5763D" w:rsidTr="0022451D">
        <w:trPr>
          <w:trHeight w:val="371"/>
        </w:trPr>
        <w:tc>
          <w:tcPr>
            <w:tcW w:w="3615" w:type="dxa"/>
          </w:tcPr>
          <w:p w:rsidR="0022451D" w:rsidRPr="00F5763D" w:rsidRDefault="0022451D" w:rsidP="00BC0C0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16" w:type="dxa"/>
          </w:tcPr>
          <w:p w:rsidR="0022451D" w:rsidRPr="00F5763D" w:rsidRDefault="0022451D" w:rsidP="00BC0C0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16" w:type="dxa"/>
          </w:tcPr>
          <w:p w:rsidR="0022451D" w:rsidRPr="00F5763D" w:rsidRDefault="0022451D" w:rsidP="00BC0C0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2451D" w:rsidRPr="00F5763D" w:rsidTr="0022451D">
        <w:trPr>
          <w:trHeight w:val="371"/>
        </w:trPr>
        <w:tc>
          <w:tcPr>
            <w:tcW w:w="3615" w:type="dxa"/>
          </w:tcPr>
          <w:p w:rsidR="0022451D" w:rsidRPr="00F5763D" w:rsidRDefault="0022451D" w:rsidP="00BC0C0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16" w:type="dxa"/>
          </w:tcPr>
          <w:p w:rsidR="0022451D" w:rsidRPr="00F5763D" w:rsidRDefault="0022451D" w:rsidP="00BC0C0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16" w:type="dxa"/>
          </w:tcPr>
          <w:p w:rsidR="0022451D" w:rsidRPr="00F5763D" w:rsidRDefault="0022451D" w:rsidP="00BC0C0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2451D" w:rsidRPr="00F5763D" w:rsidTr="0022451D">
        <w:trPr>
          <w:trHeight w:val="382"/>
        </w:trPr>
        <w:tc>
          <w:tcPr>
            <w:tcW w:w="3615" w:type="dxa"/>
          </w:tcPr>
          <w:p w:rsidR="0022451D" w:rsidRPr="00F5763D" w:rsidRDefault="0022451D" w:rsidP="00BC0C0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16" w:type="dxa"/>
          </w:tcPr>
          <w:p w:rsidR="0022451D" w:rsidRPr="00F5763D" w:rsidRDefault="0022451D" w:rsidP="00BC0C0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16" w:type="dxa"/>
          </w:tcPr>
          <w:p w:rsidR="0022451D" w:rsidRPr="00F5763D" w:rsidRDefault="0022451D" w:rsidP="00BC0C0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2451D" w:rsidRPr="00F5763D" w:rsidTr="0022451D">
        <w:trPr>
          <w:trHeight w:val="371"/>
        </w:trPr>
        <w:tc>
          <w:tcPr>
            <w:tcW w:w="3615" w:type="dxa"/>
          </w:tcPr>
          <w:p w:rsidR="0022451D" w:rsidRPr="00F5763D" w:rsidRDefault="0022451D" w:rsidP="00BC0C0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16" w:type="dxa"/>
          </w:tcPr>
          <w:p w:rsidR="0022451D" w:rsidRPr="00F5763D" w:rsidRDefault="0022451D" w:rsidP="00BC0C0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16" w:type="dxa"/>
          </w:tcPr>
          <w:p w:rsidR="0022451D" w:rsidRPr="00F5763D" w:rsidRDefault="0022451D" w:rsidP="00BC0C0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2451D" w:rsidRPr="00F5763D" w:rsidTr="0022451D">
        <w:trPr>
          <w:trHeight w:val="382"/>
        </w:trPr>
        <w:tc>
          <w:tcPr>
            <w:tcW w:w="3615" w:type="dxa"/>
          </w:tcPr>
          <w:p w:rsidR="0022451D" w:rsidRPr="00F5763D" w:rsidRDefault="0022451D" w:rsidP="00BC0C0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16" w:type="dxa"/>
          </w:tcPr>
          <w:p w:rsidR="0022451D" w:rsidRPr="00F5763D" w:rsidRDefault="0022451D" w:rsidP="00BC0C0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16" w:type="dxa"/>
          </w:tcPr>
          <w:p w:rsidR="0022451D" w:rsidRPr="00F5763D" w:rsidRDefault="0022451D" w:rsidP="00BC0C0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D40A3" w:rsidRPr="00C654B4" w:rsidRDefault="0022451D" w:rsidP="00B23301">
      <w:pPr>
        <w:spacing w:line="360" w:lineRule="auto"/>
        <w:rPr>
          <w:rFonts w:ascii="Arial" w:hAnsi="Arial" w:cs="Arial"/>
          <w:b/>
        </w:rPr>
      </w:pPr>
      <w:r w:rsidRPr="00C654B4">
        <w:rPr>
          <w:rFonts w:ascii="Arial" w:hAnsi="Arial" w:cs="Arial"/>
          <w:b/>
        </w:rPr>
        <w:t xml:space="preserve">(You may attach the menu if you already have one printed </w:t>
      </w:r>
      <w:r w:rsidR="005B2411" w:rsidRPr="00C654B4">
        <w:rPr>
          <w:rFonts w:ascii="Arial" w:hAnsi="Arial" w:cs="Arial"/>
          <w:b/>
        </w:rPr>
        <w:t>out)</w:t>
      </w:r>
      <w:r w:rsidRPr="00C654B4">
        <w:rPr>
          <w:rFonts w:ascii="Arial" w:hAnsi="Arial" w:cs="Arial"/>
          <w:b/>
        </w:rPr>
        <w:br/>
      </w:r>
    </w:p>
    <w:p w:rsidR="009A2DB5" w:rsidRDefault="009A2DB5" w:rsidP="00B23301">
      <w:pPr>
        <w:spacing w:line="360" w:lineRule="auto"/>
        <w:rPr>
          <w:rFonts w:ascii="Arial" w:hAnsi="Arial" w:cs="Arial"/>
          <w:b/>
          <w:color w:val="1F4E79" w:themeColor="accent1" w:themeShade="80"/>
        </w:rPr>
      </w:pPr>
    </w:p>
    <w:p w:rsidR="0022451D" w:rsidRPr="00C654B4" w:rsidRDefault="00B23301" w:rsidP="00B23301">
      <w:pPr>
        <w:spacing w:line="360" w:lineRule="auto"/>
        <w:rPr>
          <w:rFonts w:ascii="Arial" w:hAnsi="Arial" w:cs="Arial"/>
          <w:color w:val="2A6B23"/>
        </w:rPr>
      </w:pPr>
      <w:r w:rsidRPr="00C654B4">
        <w:rPr>
          <w:rFonts w:ascii="Arial" w:hAnsi="Arial" w:cs="Arial"/>
          <w:b/>
          <w:color w:val="2A6B23"/>
        </w:rPr>
        <w:lastRenderedPageBreak/>
        <w:t>E</w:t>
      </w:r>
      <w:r w:rsidR="009825B0" w:rsidRPr="00C654B4">
        <w:rPr>
          <w:rFonts w:ascii="Arial" w:hAnsi="Arial" w:cs="Arial"/>
          <w:b/>
          <w:color w:val="2A6B23"/>
        </w:rPr>
        <w:t>QUIPMENT INVENTORY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2451D" w:rsidRPr="00F5763D" w:rsidTr="0022451D">
        <w:tc>
          <w:tcPr>
            <w:tcW w:w="3596" w:type="dxa"/>
          </w:tcPr>
          <w:p w:rsidR="0022451D" w:rsidRPr="00F5763D" w:rsidRDefault="0022451D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F5763D">
              <w:rPr>
                <w:rFonts w:ascii="Arial" w:hAnsi="Arial" w:cs="Arial"/>
                <w:b/>
              </w:rPr>
              <w:t xml:space="preserve">Type of Equipment </w:t>
            </w:r>
          </w:p>
        </w:tc>
        <w:tc>
          <w:tcPr>
            <w:tcW w:w="3597" w:type="dxa"/>
          </w:tcPr>
          <w:p w:rsidR="0022451D" w:rsidRPr="00F5763D" w:rsidRDefault="0022451D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F5763D">
              <w:rPr>
                <w:rFonts w:ascii="Arial" w:hAnsi="Arial" w:cs="Arial"/>
                <w:b/>
              </w:rPr>
              <w:t xml:space="preserve">Model # </w:t>
            </w:r>
          </w:p>
        </w:tc>
        <w:tc>
          <w:tcPr>
            <w:tcW w:w="3597" w:type="dxa"/>
          </w:tcPr>
          <w:p w:rsidR="0022451D" w:rsidRPr="00F5763D" w:rsidRDefault="0022451D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F5763D">
              <w:rPr>
                <w:rFonts w:ascii="Arial" w:hAnsi="Arial" w:cs="Arial"/>
                <w:b/>
              </w:rPr>
              <w:t xml:space="preserve">New or Used </w:t>
            </w:r>
          </w:p>
        </w:tc>
      </w:tr>
      <w:tr w:rsidR="0022451D" w:rsidRPr="00F5763D" w:rsidTr="0022451D">
        <w:tc>
          <w:tcPr>
            <w:tcW w:w="3596" w:type="dxa"/>
          </w:tcPr>
          <w:p w:rsidR="0022451D" w:rsidRPr="00F5763D" w:rsidRDefault="0022451D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22451D" w:rsidRPr="00F5763D" w:rsidRDefault="0022451D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22451D" w:rsidRPr="00F5763D" w:rsidRDefault="0022451D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5B2411" w:rsidRPr="00F5763D" w:rsidTr="0022451D">
        <w:tc>
          <w:tcPr>
            <w:tcW w:w="3596" w:type="dxa"/>
          </w:tcPr>
          <w:p w:rsidR="005B2411" w:rsidRPr="00F5763D" w:rsidRDefault="005B2411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5B2411" w:rsidRPr="00F5763D" w:rsidRDefault="005B2411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5B2411" w:rsidRPr="00F5763D" w:rsidRDefault="005B2411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5B2411" w:rsidRPr="00F5763D" w:rsidTr="0022451D">
        <w:tc>
          <w:tcPr>
            <w:tcW w:w="3596" w:type="dxa"/>
          </w:tcPr>
          <w:p w:rsidR="005B2411" w:rsidRPr="00F5763D" w:rsidRDefault="005B2411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5B2411" w:rsidRPr="00F5763D" w:rsidRDefault="005B2411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5B2411" w:rsidRPr="00F5763D" w:rsidRDefault="005B2411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5B2411" w:rsidRPr="00F5763D" w:rsidTr="0022451D">
        <w:tc>
          <w:tcPr>
            <w:tcW w:w="3596" w:type="dxa"/>
          </w:tcPr>
          <w:p w:rsidR="005B2411" w:rsidRPr="00F5763D" w:rsidRDefault="005B2411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5B2411" w:rsidRPr="00F5763D" w:rsidRDefault="005B2411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5B2411" w:rsidRPr="00F5763D" w:rsidRDefault="005B2411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5B2411" w:rsidRPr="00F5763D" w:rsidTr="0022451D">
        <w:tc>
          <w:tcPr>
            <w:tcW w:w="3596" w:type="dxa"/>
          </w:tcPr>
          <w:p w:rsidR="005B2411" w:rsidRPr="00F5763D" w:rsidRDefault="005B2411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5B2411" w:rsidRPr="00F5763D" w:rsidRDefault="005B2411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5B2411" w:rsidRPr="00F5763D" w:rsidRDefault="005B2411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5B2411" w:rsidRPr="00F5763D" w:rsidTr="0022451D">
        <w:tc>
          <w:tcPr>
            <w:tcW w:w="3596" w:type="dxa"/>
          </w:tcPr>
          <w:p w:rsidR="005B2411" w:rsidRPr="00F5763D" w:rsidRDefault="005B2411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5B2411" w:rsidRPr="00F5763D" w:rsidRDefault="005B2411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5B2411" w:rsidRPr="00F5763D" w:rsidRDefault="005B2411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5B2411" w:rsidRPr="00F5763D" w:rsidTr="0022451D">
        <w:tc>
          <w:tcPr>
            <w:tcW w:w="3596" w:type="dxa"/>
          </w:tcPr>
          <w:p w:rsidR="005B2411" w:rsidRPr="00F5763D" w:rsidRDefault="005B2411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5B2411" w:rsidRPr="00F5763D" w:rsidRDefault="005B2411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5B2411" w:rsidRPr="00F5763D" w:rsidRDefault="005B2411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5B2411" w:rsidRPr="00F5763D" w:rsidTr="0022451D">
        <w:tc>
          <w:tcPr>
            <w:tcW w:w="3596" w:type="dxa"/>
          </w:tcPr>
          <w:p w:rsidR="005B2411" w:rsidRPr="00F5763D" w:rsidRDefault="005B2411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5B2411" w:rsidRPr="00F5763D" w:rsidRDefault="005B2411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5B2411" w:rsidRPr="00F5763D" w:rsidRDefault="005B2411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5B2411" w:rsidRPr="00F5763D" w:rsidTr="0022451D">
        <w:tc>
          <w:tcPr>
            <w:tcW w:w="3596" w:type="dxa"/>
          </w:tcPr>
          <w:p w:rsidR="005B2411" w:rsidRPr="00F5763D" w:rsidRDefault="005B2411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5B2411" w:rsidRPr="00F5763D" w:rsidRDefault="005B2411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5B2411" w:rsidRPr="00F5763D" w:rsidRDefault="005B2411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DC17D7" w:rsidRPr="00F5763D" w:rsidTr="0022451D">
        <w:tc>
          <w:tcPr>
            <w:tcW w:w="3596" w:type="dxa"/>
          </w:tcPr>
          <w:p w:rsidR="00DC17D7" w:rsidRPr="00F5763D" w:rsidRDefault="00DC17D7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DC17D7" w:rsidRPr="00F5763D" w:rsidRDefault="00DC17D7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DC17D7" w:rsidRPr="00F5763D" w:rsidRDefault="00DC17D7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DC17D7" w:rsidRPr="00F5763D" w:rsidTr="0022451D">
        <w:tc>
          <w:tcPr>
            <w:tcW w:w="3596" w:type="dxa"/>
          </w:tcPr>
          <w:p w:rsidR="00DC17D7" w:rsidRPr="00F5763D" w:rsidRDefault="00DC17D7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DC17D7" w:rsidRPr="00F5763D" w:rsidRDefault="00DC17D7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DC17D7" w:rsidRPr="00F5763D" w:rsidRDefault="00DC17D7" w:rsidP="0022451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:rsidR="00DC17D7" w:rsidRPr="00F5763D" w:rsidRDefault="00DC17D7" w:rsidP="00BC0C00">
      <w:pPr>
        <w:spacing w:line="360" w:lineRule="auto"/>
        <w:rPr>
          <w:rFonts w:ascii="Arial" w:hAnsi="Arial" w:cs="Arial"/>
          <w:b/>
        </w:rPr>
      </w:pPr>
    </w:p>
    <w:p w:rsidR="005B2411" w:rsidRPr="00C654B4" w:rsidRDefault="009825B0" w:rsidP="00BC0C00">
      <w:pPr>
        <w:spacing w:line="360" w:lineRule="auto"/>
        <w:rPr>
          <w:rFonts w:ascii="Arial" w:hAnsi="Arial" w:cs="Arial"/>
          <w:b/>
          <w:color w:val="2A6B23"/>
        </w:rPr>
      </w:pPr>
      <w:r w:rsidRPr="00C654B4">
        <w:rPr>
          <w:rFonts w:ascii="Arial" w:hAnsi="Arial" w:cs="Arial"/>
          <w:b/>
          <w:color w:val="2A6B23"/>
        </w:rPr>
        <w:t>INTERIOR BUILDING SURFACES:</w:t>
      </w:r>
    </w:p>
    <w:tbl>
      <w:tblPr>
        <w:tblStyle w:val="TableGrid"/>
        <w:tblW w:w="10832" w:type="dxa"/>
        <w:tblLook w:val="04A0" w:firstRow="1" w:lastRow="0" w:firstColumn="1" w:lastColumn="0" w:noHBand="0" w:noVBand="1"/>
      </w:tblPr>
      <w:tblGrid>
        <w:gridCol w:w="3610"/>
        <w:gridCol w:w="3611"/>
        <w:gridCol w:w="3611"/>
      </w:tblGrid>
      <w:tr w:rsidR="00B23301" w:rsidRPr="00F5763D" w:rsidTr="00A84A7D">
        <w:trPr>
          <w:trHeight w:val="667"/>
        </w:trPr>
        <w:tc>
          <w:tcPr>
            <w:tcW w:w="3610" w:type="dxa"/>
          </w:tcPr>
          <w:p w:rsidR="00B23301" w:rsidRPr="00F5763D" w:rsidRDefault="00B23301" w:rsidP="00BC0C00">
            <w:pPr>
              <w:spacing w:line="360" w:lineRule="auto"/>
              <w:rPr>
                <w:rFonts w:ascii="Arial" w:hAnsi="Arial" w:cs="Arial"/>
                <w:b/>
              </w:rPr>
            </w:pPr>
            <w:r w:rsidRPr="00F5763D">
              <w:rPr>
                <w:rFonts w:ascii="Arial" w:hAnsi="Arial" w:cs="Arial"/>
                <w:b/>
              </w:rPr>
              <w:t xml:space="preserve">Floors </w:t>
            </w:r>
          </w:p>
        </w:tc>
        <w:tc>
          <w:tcPr>
            <w:tcW w:w="3611" w:type="dxa"/>
          </w:tcPr>
          <w:p w:rsidR="00B23301" w:rsidRPr="00F5763D" w:rsidRDefault="00B23301" w:rsidP="00BC0C00">
            <w:pPr>
              <w:spacing w:line="360" w:lineRule="auto"/>
              <w:rPr>
                <w:rFonts w:ascii="Arial" w:hAnsi="Arial" w:cs="Arial"/>
                <w:b/>
              </w:rPr>
            </w:pPr>
            <w:r w:rsidRPr="00F5763D">
              <w:rPr>
                <w:rFonts w:ascii="Arial" w:hAnsi="Arial" w:cs="Arial"/>
                <w:b/>
              </w:rPr>
              <w:t xml:space="preserve">Walls </w:t>
            </w:r>
          </w:p>
        </w:tc>
        <w:tc>
          <w:tcPr>
            <w:tcW w:w="3611" w:type="dxa"/>
          </w:tcPr>
          <w:p w:rsidR="00B23301" w:rsidRPr="00F5763D" w:rsidRDefault="00B23301" w:rsidP="00BC0C00">
            <w:pPr>
              <w:spacing w:line="360" w:lineRule="auto"/>
              <w:rPr>
                <w:rFonts w:ascii="Arial" w:hAnsi="Arial" w:cs="Arial"/>
                <w:b/>
              </w:rPr>
            </w:pPr>
            <w:r w:rsidRPr="00F5763D">
              <w:rPr>
                <w:rFonts w:ascii="Arial" w:hAnsi="Arial" w:cs="Arial"/>
                <w:b/>
              </w:rPr>
              <w:t>Ceilings</w:t>
            </w:r>
          </w:p>
        </w:tc>
      </w:tr>
      <w:tr w:rsidR="00B23301" w:rsidRPr="00F5763D" w:rsidTr="00A84A7D">
        <w:trPr>
          <w:trHeight w:val="4206"/>
        </w:trPr>
        <w:tc>
          <w:tcPr>
            <w:tcW w:w="3610" w:type="dxa"/>
          </w:tcPr>
          <w:p w:rsidR="00B23301" w:rsidRPr="00F5763D" w:rsidRDefault="00B23301" w:rsidP="00BC0C00">
            <w:pPr>
              <w:spacing w:line="360" w:lineRule="auto"/>
              <w:rPr>
                <w:rFonts w:ascii="Arial" w:hAnsi="Arial" w:cs="Arial"/>
              </w:rPr>
            </w:pPr>
            <w:r w:rsidRPr="00F5763D">
              <w:rPr>
                <w:rFonts w:ascii="Arial" w:hAnsi="Arial" w:cs="Arial"/>
              </w:rPr>
              <w:t xml:space="preserve">Materials: </w:t>
            </w:r>
          </w:p>
        </w:tc>
        <w:tc>
          <w:tcPr>
            <w:tcW w:w="3611" w:type="dxa"/>
          </w:tcPr>
          <w:p w:rsidR="00B23301" w:rsidRPr="00F5763D" w:rsidRDefault="00B23301" w:rsidP="00BC0C00">
            <w:pPr>
              <w:spacing w:line="360" w:lineRule="auto"/>
              <w:rPr>
                <w:rFonts w:ascii="Arial" w:hAnsi="Arial" w:cs="Arial"/>
              </w:rPr>
            </w:pPr>
            <w:r w:rsidRPr="00F5763D">
              <w:rPr>
                <w:rFonts w:ascii="Arial" w:hAnsi="Arial" w:cs="Arial"/>
              </w:rPr>
              <w:t xml:space="preserve">Materials: </w:t>
            </w:r>
          </w:p>
        </w:tc>
        <w:tc>
          <w:tcPr>
            <w:tcW w:w="3611" w:type="dxa"/>
          </w:tcPr>
          <w:p w:rsidR="00B23301" w:rsidRPr="00F5763D" w:rsidRDefault="00B23301" w:rsidP="00BC0C00">
            <w:pPr>
              <w:spacing w:line="360" w:lineRule="auto"/>
              <w:rPr>
                <w:rFonts w:ascii="Arial" w:hAnsi="Arial" w:cs="Arial"/>
              </w:rPr>
            </w:pPr>
            <w:r w:rsidRPr="00F5763D">
              <w:rPr>
                <w:rFonts w:ascii="Arial" w:hAnsi="Arial" w:cs="Arial"/>
              </w:rPr>
              <w:t xml:space="preserve">Materials: </w:t>
            </w:r>
          </w:p>
        </w:tc>
      </w:tr>
    </w:tbl>
    <w:p w:rsidR="00F5763D" w:rsidRDefault="00F5763D" w:rsidP="00C654B4">
      <w:pPr>
        <w:spacing w:line="240" w:lineRule="auto"/>
        <w:rPr>
          <w:rFonts w:ascii="Arial" w:hAnsi="Arial" w:cs="Arial"/>
        </w:rPr>
      </w:pPr>
      <w:r w:rsidRPr="00C654B4">
        <w:rPr>
          <w:rFonts w:ascii="Arial" w:hAnsi="Arial" w:cs="Arial"/>
          <w:b/>
          <w:color w:val="2A6B23"/>
          <w:u w:val="single"/>
        </w:rPr>
        <w:lastRenderedPageBreak/>
        <w:t>Food Handling Process</w:t>
      </w:r>
      <w:r w:rsidRPr="00C654B4">
        <w:rPr>
          <w:rFonts w:ascii="Arial" w:hAnsi="Arial" w:cs="Arial"/>
          <w:color w:val="2A6B23"/>
          <w:u w:val="single"/>
        </w:rPr>
        <w:t>:</w:t>
      </w:r>
      <w:r w:rsidR="000A3B12" w:rsidRPr="00F5763D">
        <w:rPr>
          <w:rFonts w:ascii="Arial" w:hAnsi="Arial" w:cs="Arial"/>
        </w:rPr>
        <w:br/>
      </w:r>
      <w:r w:rsidRPr="00C654B4">
        <w:rPr>
          <w:rFonts w:ascii="Arial" w:hAnsi="Arial" w:cs="Arial"/>
          <w:b/>
        </w:rPr>
        <w:t>(</w:t>
      </w:r>
      <w:r w:rsidR="001375CA" w:rsidRPr="00C654B4">
        <w:rPr>
          <w:rFonts w:ascii="Arial" w:hAnsi="Arial" w:cs="Arial"/>
          <w:b/>
        </w:rPr>
        <w:t>Answer all questions that pertain to your facility or write N/A</w:t>
      </w:r>
      <w:r w:rsidRPr="00C654B4">
        <w:rPr>
          <w:rFonts w:ascii="Arial" w:hAnsi="Arial" w:cs="Arial"/>
          <w:b/>
        </w:rPr>
        <w:t>)</w:t>
      </w:r>
      <w:r w:rsidR="001375CA" w:rsidRPr="00F5763D">
        <w:rPr>
          <w:rFonts w:ascii="Arial" w:hAnsi="Arial" w:cs="Arial"/>
        </w:rPr>
        <w:t xml:space="preserve"> </w:t>
      </w:r>
    </w:p>
    <w:p w:rsidR="00C654B4" w:rsidRPr="00C654B4" w:rsidRDefault="00C654B4" w:rsidP="00C654B4">
      <w:pPr>
        <w:spacing w:line="240" w:lineRule="auto"/>
        <w:rPr>
          <w:rFonts w:ascii="Arial" w:hAnsi="Arial" w:cs="Arial"/>
        </w:rPr>
      </w:pPr>
    </w:p>
    <w:p w:rsidR="000A3B12" w:rsidRDefault="001375CA" w:rsidP="00BC0C00">
      <w:pPr>
        <w:spacing w:line="360" w:lineRule="auto"/>
        <w:rPr>
          <w:rFonts w:ascii="Arial" w:hAnsi="Arial" w:cs="Arial"/>
        </w:rPr>
      </w:pPr>
      <w:r w:rsidRPr="00F5763D">
        <w:rPr>
          <w:rFonts w:ascii="Arial" w:hAnsi="Arial" w:cs="Arial"/>
        </w:rPr>
        <w:t>Describe the methods of how hot foods will be held at 135º</w:t>
      </w:r>
      <w:r w:rsidR="000A3B12" w:rsidRPr="00F5763D">
        <w:rPr>
          <w:rFonts w:ascii="Arial" w:hAnsi="Arial" w:cs="Arial"/>
        </w:rPr>
        <w:t xml:space="preserve">F or above </w:t>
      </w:r>
      <w:r w:rsidRPr="00F5763D">
        <w:rPr>
          <w:rFonts w:ascii="Arial" w:hAnsi="Arial" w:cs="Arial"/>
        </w:rPr>
        <w:t xml:space="preserve"> </w:t>
      </w:r>
      <w:r w:rsidR="000A3B12" w:rsidRPr="00F5763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</w:t>
      </w:r>
      <w:r w:rsidR="00F5763D" w:rsidRPr="00F5763D">
        <w:rPr>
          <w:rFonts w:ascii="Arial" w:hAnsi="Arial" w:cs="Arial"/>
        </w:rPr>
        <w:t>____________________________________________</w:t>
      </w:r>
      <w:r w:rsidR="00C654B4">
        <w:rPr>
          <w:rFonts w:ascii="Arial" w:hAnsi="Arial" w:cs="Arial"/>
        </w:rPr>
        <w:t>_______________________</w:t>
      </w:r>
      <w:r w:rsidR="00F5763D" w:rsidRPr="00F5763D">
        <w:rPr>
          <w:rFonts w:ascii="Arial" w:hAnsi="Arial" w:cs="Arial"/>
        </w:rPr>
        <w:t>_________________</w:t>
      </w:r>
      <w:r w:rsidR="000A3B12" w:rsidRPr="00F5763D">
        <w:rPr>
          <w:rFonts w:ascii="Arial" w:hAnsi="Arial" w:cs="Arial"/>
        </w:rPr>
        <w:t>_____</w:t>
      </w:r>
      <w:r w:rsidR="00A84A7D" w:rsidRPr="00F5763D">
        <w:rPr>
          <w:rFonts w:ascii="Arial" w:hAnsi="Arial" w:cs="Arial"/>
        </w:rPr>
        <w:t>__.</w:t>
      </w:r>
    </w:p>
    <w:p w:rsidR="00C654B4" w:rsidRPr="00F5763D" w:rsidRDefault="00C654B4" w:rsidP="00BC0C00">
      <w:pPr>
        <w:spacing w:line="360" w:lineRule="auto"/>
        <w:rPr>
          <w:rFonts w:ascii="Arial" w:hAnsi="Arial" w:cs="Arial"/>
        </w:rPr>
      </w:pPr>
    </w:p>
    <w:p w:rsidR="00224AED" w:rsidRDefault="001375CA" w:rsidP="00BC0C00">
      <w:pPr>
        <w:spacing w:line="360" w:lineRule="auto"/>
        <w:rPr>
          <w:rFonts w:ascii="Arial" w:hAnsi="Arial" w:cs="Arial"/>
        </w:rPr>
      </w:pPr>
      <w:r w:rsidRPr="00F5763D">
        <w:rPr>
          <w:rFonts w:ascii="Arial" w:hAnsi="Arial" w:cs="Arial"/>
        </w:rPr>
        <w:t xml:space="preserve"> Describe the methods of how hot foods will be rapidly cooled to 41º F or belo</w:t>
      </w:r>
      <w:r w:rsidR="000A3B12" w:rsidRPr="00F5763D">
        <w:rPr>
          <w:rFonts w:ascii="Arial" w:hAnsi="Arial" w:cs="Arial"/>
        </w:rPr>
        <w:t xml:space="preserve">w </w:t>
      </w:r>
      <w:r w:rsidR="000A3B12" w:rsidRPr="00F5763D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_____________________________________________________________________________________________________________________________________________________________________________</w:t>
      </w:r>
      <w:r w:rsidR="00F5763D" w:rsidRPr="00F5763D">
        <w:rPr>
          <w:rFonts w:ascii="Arial" w:hAnsi="Arial" w:cs="Arial"/>
        </w:rPr>
        <w:t>___________________________________________________</w:t>
      </w:r>
      <w:r w:rsidR="00C654B4">
        <w:rPr>
          <w:rFonts w:ascii="Arial" w:hAnsi="Arial" w:cs="Arial"/>
        </w:rPr>
        <w:t>_______________________</w:t>
      </w:r>
      <w:r w:rsidR="00F5763D" w:rsidRPr="00F5763D">
        <w:rPr>
          <w:rFonts w:ascii="Arial" w:hAnsi="Arial" w:cs="Arial"/>
        </w:rPr>
        <w:t>__________</w:t>
      </w:r>
      <w:r w:rsidR="000A3B12" w:rsidRPr="00F5763D">
        <w:rPr>
          <w:rFonts w:ascii="Arial" w:hAnsi="Arial" w:cs="Arial"/>
        </w:rPr>
        <w:t>______</w:t>
      </w:r>
      <w:r w:rsidR="00A84A7D" w:rsidRPr="00F5763D">
        <w:rPr>
          <w:rFonts w:ascii="Arial" w:hAnsi="Arial" w:cs="Arial"/>
        </w:rPr>
        <w:t>.</w:t>
      </w:r>
    </w:p>
    <w:p w:rsidR="00C654B4" w:rsidRPr="00F5763D" w:rsidRDefault="00C654B4" w:rsidP="00BC0C00">
      <w:pPr>
        <w:spacing w:line="360" w:lineRule="auto"/>
        <w:rPr>
          <w:rFonts w:ascii="Arial" w:hAnsi="Arial" w:cs="Arial"/>
        </w:rPr>
      </w:pPr>
    </w:p>
    <w:p w:rsidR="000A3B12" w:rsidRPr="00F5763D" w:rsidRDefault="001375CA" w:rsidP="00BC0C00">
      <w:pPr>
        <w:spacing w:line="360" w:lineRule="auto"/>
        <w:rPr>
          <w:rFonts w:ascii="Arial" w:hAnsi="Arial" w:cs="Arial"/>
        </w:rPr>
      </w:pPr>
      <w:r w:rsidRPr="00F5763D">
        <w:rPr>
          <w:rFonts w:ascii="Arial" w:hAnsi="Arial" w:cs="Arial"/>
        </w:rPr>
        <w:t>Describe how hot foods will be rapidly reheated to 165º F or above… How will frozen foods be thawed (refrigeration, part of the cooking process, etc</w:t>
      </w:r>
      <w:r w:rsidR="000A3B12" w:rsidRPr="00F5763D">
        <w:rPr>
          <w:rFonts w:ascii="Arial" w:hAnsi="Arial" w:cs="Arial"/>
        </w:rPr>
        <w:t>.</w:t>
      </w:r>
      <w:r w:rsidRPr="00F5763D">
        <w:rPr>
          <w:rFonts w:ascii="Arial" w:hAnsi="Arial" w:cs="Arial"/>
        </w:rPr>
        <w:t xml:space="preserve">) </w:t>
      </w:r>
      <w:r w:rsidR="000A3B12" w:rsidRPr="00F5763D">
        <w:rPr>
          <w:rFonts w:ascii="Arial" w:hAnsi="Arial" w:cs="Arial"/>
        </w:rPr>
        <w:t>______________________________________________________________________________________________________________________________________________________________</w:t>
      </w:r>
      <w:r w:rsidR="00A84A7D" w:rsidRPr="00F5763D">
        <w:rPr>
          <w:rFonts w:ascii="Arial" w:hAnsi="Arial" w:cs="Arial"/>
        </w:rPr>
        <w:t>_____________</w:t>
      </w:r>
      <w:r w:rsidR="00F5763D" w:rsidRPr="00F5763D">
        <w:rPr>
          <w:rFonts w:ascii="Arial" w:hAnsi="Arial" w:cs="Arial"/>
        </w:rPr>
        <w:t>_____________________________________________________</w:t>
      </w:r>
      <w:r w:rsidR="00C654B4">
        <w:rPr>
          <w:rFonts w:ascii="Arial" w:hAnsi="Arial" w:cs="Arial"/>
        </w:rPr>
        <w:t>_______________________</w:t>
      </w:r>
      <w:r w:rsidR="00F5763D" w:rsidRPr="00F5763D">
        <w:rPr>
          <w:rFonts w:ascii="Arial" w:hAnsi="Arial" w:cs="Arial"/>
        </w:rPr>
        <w:t>________</w:t>
      </w:r>
      <w:r w:rsidR="00A84A7D" w:rsidRPr="00F5763D">
        <w:rPr>
          <w:rFonts w:ascii="Arial" w:hAnsi="Arial" w:cs="Arial"/>
        </w:rPr>
        <w:t>________.</w:t>
      </w:r>
    </w:p>
    <w:p w:rsidR="000A3B12" w:rsidRPr="00F5763D" w:rsidRDefault="000A3B12" w:rsidP="00BC0C00">
      <w:pPr>
        <w:spacing w:line="360" w:lineRule="auto"/>
        <w:rPr>
          <w:rFonts w:ascii="Arial" w:hAnsi="Arial" w:cs="Arial"/>
        </w:rPr>
      </w:pPr>
      <w:r w:rsidRPr="00F5763D">
        <w:rPr>
          <w:rFonts w:ascii="Arial" w:hAnsi="Arial" w:cs="Arial"/>
        </w:rPr>
        <w:br/>
      </w:r>
      <w:r w:rsidR="001375CA" w:rsidRPr="00F5763D">
        <w:rPr>
          <w:rFonts w:ascii="Arial" w:hAnsi="Arial" w:cs="Arial"/>
        </w:rPr>
        <w:t xml:space="preserve">Will fruits and vegetables be washed in the establishment, or will all fruits and vegetables be received pre-washed and precut? </w:t>
      </w:r>
      <w:r w:rsidRPr="00F5763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</w:t>
      </w:r>
      <w:r w:rsidR="00F5763D" w:rsidRPr="00F5763D">
        <w:rPr>
          <w:rFonts w:ascii="Arial" w:hAnsi="Arial" w:cs="Arial"/>
        </w:rPr>
        <w:t>__________________________________________________________</w:t>
      </w:r>
      <w:r w:rsidR="00C654B4">
        <w:rPr>
          <w:rFonts w:ascii="Arial" w:hAnsi="Arial" w:cs="Arial"/>
        </w:rPr>
        <w:t>_______________________</w:t>
      </w:r>
      <w:r w:rsidR="00F5763D" w:rsidRPr="00F5763D">
        <w:rPr>
          <w:rFonts w:ascii="Arial" w:hAnsi="Arial" w:cs="Arial"/>
        </w:rPr>
        <w:t>___</w:t>
      </w:r>
      <w:r w:rsidRPr="00F5763D">
        <w:rPr>
          <w:rFonts w:ascii="Arial" w:hAnsi="Arial" w:cs="Arial"/>
        </w:rPr>
        <w:t>____</w:t>
      </w:r>
      <w:r w:rsidR="00A84A7D" w:rsidRPr="00F5763D">
        <w:rPr>
          <w:rFonts w:ascii="Arial" w:hAnsi="Arial" w:cs="Arial"/>
        </w:rPr>
        <w:t xml:space="preserve">_. </w:t>
      </w:r>
    </w:p>
    <w:p w:rsidR="00F5763D" w:rsidRPr="00F5763D" w:rsidRDefault="00F5763D" w:rsidP="00BC0C00">
      <w:pPr>
        <w:spacing w:line="360" w:lineRule="auto"/>
        <w:rPr>
          <w:rFonts w:ascii="Arial" w:hAnsi="Arial" w:cs="Arial"/>
        </w:rPr>
      </w:pPr>
    </w:p>
    <w:p w:rsidR="000A3B12" w:rsidRPr="00F5763D" w:rsidRDefault="001375CA" w:rsidP="00BC0C00">
      <w:pPr>
        <w:spacing w:line="360" w:lineRule="auto"/>
        <w:rPr>
          <w:rFonts w:ascii="Arial" w:hAnsi="Arial" w:cs="Arial"/>
        </w:rPr>
      </w:pPr>
      <w:r w:rsidRPr="00F5763D">
        <w:rPr>
          <w:rFonts w:ascii="Arial" w:hAnsi="Arial" w:cs="Arial"/>
        </w:rPr>
        <w:lastRenderedPageBreak/>
        <w:t>How will bare hand contact with ready to eat foods be avoided (gloves, tongs, utensils)</w:t>
      </w:r>
      <w:r w:rsidR="000A3B12" w:rsidRPr="00F5763D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</w:t>
      </w:r>
      <w:r w:rsidR="00F5763D" w:rsidRPr="00F5763D">
        <w:rPr>
          <w:rFonts w:ascii="Arial" w:hAnsi="Arial" w:cs="Arial"/>
        </w:rPr>
        <w:t>________________________________________________________</w:t>
      </w:r>
      <w:r w:rsidR="00C654B4">
        <w:rPr>
          <w:rFonts w:ascii="Arial" w:hAnsi="Arial" w:cs="Arial"/>
        </w:rPr>
        <w:t>_______________________</w:t>
      </w:r>
      <w:r w:rsidR="00F5763D" w:rsidRPr="00F5763D">
        <w:rPr>
          <w:rFonts w:ascii="Arial" w:hAnsi="Arial" w:cs="Arial"/>
        </w:rPr>
        <w:t>_____</w:t>
      </w:r>
      <w:r w:rsidR="000A3B12" w:rsidRPr="00F5763D">
        <w:rPr>
          <w:rFonts w:ascii="Arial" w:hAnsi="Arial" w:cs="Arial"/>
        </w:rPr>
        <w:t>______</w:t>
      </w:r>
      <w:r w:rsidR="00A84A7D" w:rsidRPr="00F5763D">
        <w:rPr>
          <w:rFonts w:ascii="Arial" w:hAnsi="Arial" w:cs="Arial"/>
        </w:rPr>
        <w:t xml:space="preserve">. </w:t>
      </w:r>
    </w:p>
    <w:p w:rsidR="00F5763D" w:rsidRDefault="001375CA" w:rsidP="00380D74">
      <w:pPr>
        <w:spacing w:line="360" w:lineRule="auto"/>
        <w:rPr>
          <w:rFonts w:ascii="Arial" w:hAnsi="Arial" w:cs="Arial"/>
        </w:rPr>
      </w:pPr>
      <w:r w:rsidRPr="00F5763D">
        <w:rPr>
          <w:rFonts w:ascii="Arial" w:hAnsi="Arial" w:cs="Arial"/>
        </w:rPr>
        <w:t>Will there be any menu items that are served raw or undercooked? (If so, consumers must be advised of the increased risk of foodborne illness</w:t>
      </w:r>
      <w:r w:rsidR="000A3B12" w:rsidRPr="00F5763D">
        <w:rPr>
          <w:rFonts w:ascii="Arial" w:hAnsi="Arial" w:cs="Arial"/>
        </w:rPr>
        <w:t xml:space="preserve"> on the menu</w:t>
      </w:r>
      <w:r w:rsidRPr="00F5763D">
        <w:rPr>
          <w:rFonts w:ascii="Arial" w:hAnsi="Arial" w:cs="Arial"/>
        </w:rPr>
        <w:t>.)</w:t>
      </w:r>
      <w:r w:rsidR="000A3B12" w:rsidRPr="00F5763D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</w:t>
      </w:r>
      <w:r w:rsidR="00F5763D" w:rsidRPr="00F5763D">
        <w:rPr>
          <w:rFonts w:ascii="Arial" w:hAnsi="Arial" w:cs="Arial"/>
        </w:rPr>
        <w:t>_______________________________________</w:t>
      </w:r>
      <w:r w:rsidR="00C654B4">
        <w:rPr>
          <w:rFonts w:ascii="Arial" w:hAnsi="Arial" w:cs="Arial"/>
        </w:rPr>
        <w:t>_______________________</w:t>
      </w:r>
      <w:r w:rsidR="00F5763D" w:rsidRPr="00F5763D">
        <w:rPr>
          <w:rFonts w:ascii="Arial" w:hAnsi="Arial" w:cs="Arial"/>
        </w:rPr>
        <w:t>______________________</w:t>
      </w:r>
      <w:r w:rsidR="000A3B12" w:rsidRPr="00F5763D">
        <w:rPr>
          <w:rFonts w:ascii="Arial" w:hAnsi="Arial" w:cs="Arial"/>
        </w:rPr>
        <w:t>___________</w:t>
      </w:r>
      <w:r w:rsidR="00A84A7D" w:rsidRPr="00F5763D">
        <w:rPr>
          <w:rFonts w:ascii="Arial" w:hAnsi="Arial" w:cs="Arial"/>
        </w:rPr>
        <w:t xml:space="preserve">_.  </w:t>
      </w:r>
    </w:p>
    <w:p w:rsidR="00C654B4" w:rsidRPr="00F5763D" w:rsidRDefault="00C654B4" w:rsidP="00380D74">
      <w:pPr>
        <w:spacing w:line="360" w:lineRule="auto"/>
        <w:rPr>
          <w:rFonts w:ascii="Arial" w:hAnsi="Arial" w:cs="Arial"/>
        </w:rPr>
      </w:pPr>
    </w:p>
    <w:p w:rsidR="001E366A" w:rsidRPr="00F5763D" w:rsidRDefault="00380D74" w:rsidP="00BC0C00">
      <w:pPr>
        <w:tabs>
          <w:tab w:val="left" w:pos="-1980"/>
        </w:tabs>
        <w:ind w:right="1440"/>
        <w:rPr>
          <w:rFonts w:ascii="Arial" w:hAnsi="Arial" w:cs="Arial"/>
          <w:b/>
          <w:color w:val="2A6B23"/>
        </w:rPr>
      </w:pPr>
      <w:r w:rsidRPr="00C654B4">
        <w:rPr>
          <w:rFonts w:ascii="Arial" w:hAnsi="Arial" w:cs="Arial"/>
          <w:b/>
          <w:color w:val="2A6B23"/>
          <w:u w:val="single"/>
        </w:rPr>
        <w:t>What Is My Risk Level?</w:t>
      </w:r>
      <w:r w:rsidRPr="00F5763D">
        <w:rPr>
          <w:rFonts w:ascii="Arial" w:hAnsi="Arial" w:cs="Arial"/>
        </w:rPr>
        <w:br/>
        <w:t>Food facilities are licensed as a Risk Level I, II, III, or IV. Risk levels reflect the potential risk that a facility poses to Public Health and are based on the highest risk level activity of the food service operation/food establishment in accordance with the following criteria:</w:t>
      </w:r>
      <w:r w:rsidR="001E366A" w:rsidRPr="00F5763D">
        <w:rPr>
          <w:rFonts w:ascii="Arial" w:hAnsi="Arial" w:cs="Arial"/>
        </w:rPr>
        <w:br/>
      </w:r>
      <w:r w:rsidR="001E366A" w:rsidRPr="00F5763D">
        <w:rPr>
          <w:rFonts w:ascii="Arial" w:hAnsi="Arial" w:cs="Arial"/>
        </w:rPr>
        <w:br/>
      </w:r>
      <w:r w:rsidRPr="00F5763D">
        <w:rPr>
          <w:rFonts w:ascii="Arial" w:hAnsi="Arial" w:cs="Arial"/>
          <w:b/>
        </w:rPr>
        <w:t>Risk level I:</w:t>
      </w:r>
      <w:r w:rsidRPr="00F5763D">
        <w:rPr>
          <w:rFonts w:ascii="Arial" w:hAnsi="Arial" w:cs="Arial"/>
        </w:rPr>
        <w:t xml:space="preserve"> poses potential risk to the public in terms of sanitation, food labeling, and sources of food, storage practices, or expiration dates. Examples of risk level I activities include, but are not limited to, an operation that offers for sale or sells: (1) coffee, self-service fountain drinks, prepackaged non-time/temperature controlled for safety (TCS) beverages; (2) pre-packaged refrigerated or frozen TCS foods; (3) pre-packaged non-TCS foods; (4) baby food or formula (5) food delivery sales operations (6) micro-markets </w:t>
      </w:r>
    </w:p>
    <w:p w:rsidR="00380D74" w:rsidRPr="00F5763D" w:rsidRDefault="00380D74" w:rsidP="00BC0C00">
      <w:pPr>
        <w:tabs>
          <w:tab w:val="left" w:pos="-1980"/>
        </w:tabs>
        <w:ind w:right="1440"/>
        <w:rPr>
          <w:rFonts w:ascii="Arial" w:hAnsi="Arial" w:cs="Arial"/>
        </w:rPr>
      </w:pPr>
      <w:r w:rsidRPr="00F5763D">
        <w:rPr>
          <w:rFonts w:ascii="Arial" w:hAnsi="Arial" w:cs="Arial"/>
          <w:b/>
        </w:rPr>
        <w:t>Risk level II:</w:t>
      </w:r>
      <w:r w:rsidRPr="00F5763D">
        <w:rPr>
          <w:rFonts w:ascii="Arial" w:hAnsi="Arial" w:cs="Arial"/>
        </w:rPr>
        <w:t xml:space="preserve"> poses a higher potential risk to the public than risk level I because of hand contact or employee health concerns but minimal possibility of pathogenic growth exists. Examples of risk level II activities include, but are not limited to: (1) handling, heat treating, or preparing non-TCS food; (2) holding for sale or serving TCS food at the same proper holding temperature at which it was received; (3) heating individually packaged commercially processed TCS foods for immediate service; </w:t>
      </w:r>
      <w:r w:rsidR="001E366A" w:rsidRPr="00F5763D">
        <w:rPr>
          <w:rFonts w:ascii="Arial" w:hAnsi="Arial" w:cs="Arial"/>
        </w:rPr>
        <w:br/>
      </w:r>
      <w:r w:rsidR="001E366A" w:rsidRPr="00F5763D">
        <w:rPr>
          <w:rFonts w:ascii="Arial" w:hAnsi="Arial" w:cs="Arial"/>
        </w:rPr>
        <w:br/>
      </w:r>
      <w:r w:rsidRPr="00F5763D">
        <w:rPr>
          <w:rFonts w:ascii="Arial" w:hAnsi="Arial" w:cs="Arial"/>
          <w:b/>
        </w:rPr>
        <w:t>Risk level III:</w:t>
      </w:r>
      <w:r w:rsidRPr="00F5763D">
        <w:rPr>
          <w:rFonts w:ascii="Arial" w:hAnsi="Arial" w:cs="Arial"/>
        </w:rPr>
        <w:t xml:space="preserve"> poses a higher potential risk to the public than risk level II because of the following concerns: proper cooking temperatures, proper cooling procedures, proper holding temperatures, contamination issues or improper heat treatment in association with longer holding times before consumption, or processing a raw food product requiring bacterial load reduction procedures in order to sell it as ready-to</w:t>
      </w:r>
      <w:r w:rsidR="001E366A" w:rsidRPr="00F5763D">
        <w:rPr>
          <w:rFonts w:ascii="Arial" w:hAnsi="Arial" w:cs="Arial"/>
        </w:rPr>
        <w:t>-</w:t>
      </w:r>
      <w:r w:rsidRPr="00F5763D">
        <w:rPr>
          <w:rFonts w:ascii="Arial" w:hAnsi="Arial" w:cs="Arial"/>
        </w:rPr>
        <w:t xml:space="preserve">eat. Examples of risk level III activities </w:t>
      </w:r>
      <w:r w:rsidRPr="00F5763D">
        <w:rPr>
          <w:rFonts w:ascii="Arial" w:hAnsi="Arial" w:cs="Arial"/>
        </w:rPr>
        <w:lastRenderedPageBreak/>
        <w:t>include but are not limited to: (1) handling, cutting, or grinding raw meat products; (2) cutting or slicing ready-to-eat meats and cheeses; (3) assembling or cooking TCS food that is immediately served, held hot or cold, or cooled; (4) operating a heat treatment dispensing freezer; (5) reheating in individual portions only; or (6) heating of a product, from an intact, hermetically sealed package and holding it</w:t>
      </w:r>
      <w:r w:rsidR="001E366A" w:rsidRPr="00F5763D">
        <w:rPr>
          <w:rFonts w:ascii="Arial" w:hAnsi="Arial" w:cs="Arial"/>
        </w:rPr>
        <w:t xml:space="preserve"> </w:t>
      </w:r>
      <w:r w:rsidRPr="00F5763D">
        <w:rPr>
          <w:rFonts w:ascii="Arial" w:hAnsi="Arial" w:cs="Arial"/>
        </w:rPr>
        <w:t>hot;</w:t>
      </w:r>
      <w:r w:rsidR="001E366A" w:rsidRPr="00F5763D">
        <w:rPr>
          <w:rFonts w:ascii="Arial" w:hAnsi="Arial" w:cs="Arial"/>
        </w:rPr>
        <w:br/>
      </w:r>
      <w:r w:rsidR="001E366A" w:rsidRPr="00F5763D">
        <w:rPr>
          <w:rFonts w:ascii="Arial" w:hAnsi="Arial" w:cs="Arial"/>
        </w:rPr>
        <w:br/>
      </w:r>
      <w:r w:rsidRPr="00F5763D">
        <w:rPr>
          <w:rFonts w:ascii="Arial" w:hAnsi="Arial" w:cs="Arial"/>
          <w:b/>
        </w:rPr>
        <w:t>Risk level IV:</w:t>
      </w:r>
      <w:r w:rsidRPr="00F5763D">
        <w:rPr>
          <w:rFonts w:ascii="Arial" w:hAnsi="Arial" w:cs="Arial"/>
        </w:rPr>
        <w:t xml:space="preserve"> poses a higher potential risk to the public than risk level III because of concerns associated with: handling or preparing food using a procedure with several preparation steps that includes reheating of a product or ingredient of a product where multiple temperature controls are needed to preclude bacterial growth; offering as ready-to-eat a raw TCS meat, poultry product, fish, or shellfish or a food with these raw TCS items as ingredients; using freezing as a means to achieve parasite destruction; serving a primarily high risk clientele including immuno-compromised or elderly individuals in a facility that provides either health care or assisted living; or using time in lieu of temperature as a public health control for TCS food. Examples of risk level IV activities include, but are not limited to: Knox Public Health Plan Review Submittal Packet 4 (1) reheating bulk quantities of leftover TCS food more than once every seven</w:t>
      </w:r>
      <w:r w:rsidR="00C5094D" w:rsidRPr="00F5763D">
        <w:rPr>
          <w:rFonts w:ascii="Arial" w:hAnsi="Arial" w:cs="Arial"/>
        </w:rPr>
        <w:t xml:space="preserve"> </w:t>
      </w:r>
      <w:r w:rsidRPr="00F5763D">
        <w:rPr>
          <w:rFonts w:ascii="Arial" w:hAnsi="Arial" w:cs="Arial"/>
        </w:rPr>
        <w:t xml:space="preserve">days; (2) caterers or other similar food service operations that transport TCS food; (3) non-continuous cooking (4) performing a food handling process that is not addressed, deviates, or otherwise requires a variance for the process according to rules adopted pursuant to section 3717.05 of the revised code. These facilities will need to have a written HACCP plan for these activities. Examples of these risk level IV variance activities include, but are not limited to: a. reduced oxygen </w:t>
      </w:r>
      <w:r w:rsidR="00C5094D" w:rsidRPr="00F5763D">
        <w:rPr>
          <w:rFonts w:ascii="Arial" w:hAnsi="Arial" w:cs="Arial"/>
        </w:rPr>
        <w:t>packaging,</w:t>
      </w:r>
      <w:r w:rsidRPr="00F5763D">
        <w:rPr>
          <w:rFonts w:ascii="Arial" w:hAnsi="Arial" w:cs="Arial"/>
        </w:rPr>
        <w:t xml:space="preserve"> smoking for preservation</w:t>
      </w:r>
    </w:p>
    <w:p w:rsidR="00380D74" w:rsidRPr="00F5763D" w:rsidRDefault="00380D74" w:rsidP="00BC0C00">
      <w:pPr>
        <w:tabs>
          <w:tab w:val="left" w:pos="-1980"/>
        </w:tabs>
        <w:ind w:right="1440"/>
        <w:rPr>
          <w:rFonts w:ascii="Arial" w:hAnsi="Arial" w:cs="Arial"/>
        </w:rPr>
      </w:pPr>
    </w:p>
    <w:p w:rsidR="00BC0C00" w:rsidRPr="00F5763D" w:rsidRDefault="00BC0C00" w:rsidP="00BC0C00">
      <w:pPr>
        <w:tabs>
          <w:tab w:val="left" w:pos="-1980"/>
        </w:tabs>
        <w:ind w:right="1440"/>
        <w:rPr>
          <w:rFonts w:ascii="Arial" w:hAnsi="Arial" w:cs="Arial"/>
        </w:rPr>
      </w:pPr>
      <w:r w:rsidRPr="00F5763D">
        <w:rPr>
          <w:rFonts w:ascii="Arial" w:hAnsi="Arial" w:cs="Arial"/>
        </w:rPr>
        <w:t>DATE PLANS RECEIVED: _______________________________</w:t>
      </w:r>
    </w:p>
    <w:p w:rsidR="00BC0C00" w:rsidRPr="00F5763D" w:rsidRDefault="00BC0C00" w:rsidP="00BC0C00">
      <w:pPr>
        <w:tabs>
          <w:tab w:val="left" w:pos="-1980"/>
        </w:tabs>
        <w:ind w:right="1440"/>
        <w:rPr>
          <w:rFonts w:ascii="Arial" w:hAnsi="Arial" w:cs="Arial"/>
        </w:rPr>
      </w:pPr>
      <w:r w:rsidRPr="00F5763D">
        <w:rPr>
          <w:rFonts w:ascii="Arial" w:hAnsi="Arial" w:cs="Arial"/>
        </w:rPr>
        <w:t xml:space="preserve">DATE PLAN REVIEW FEE PAID: __________________________ </w:t>
      </w:r>
    </w:p>
    <w:p w:rsidR="00BC0C00" w:rsidRPr="00F5763D" w:rsidRDefault="00BC0C00" w:rsidP="00BC0C00">
      <w:pPr>
        <w:tabs>
          <w:tab w:val="left" w:pos="-1980"/>
        </w:tabs>
        <w:ind w:right="1440"/>
        <w:rPr>
          <w:rFonts w:ascii="Arial" w:hAnsi="Arial" w:cs="Arial"/>
        </w:rPr>
      </w:pPr>
      <w:r w:rsidRPr="00F5763D">
        <w:rPr>
          <w:rFonts w:ascii="Arial" w:hAnsi="Arial" w:cs="Arial"/>
        </w:rPr>
        <w:t xml:space="preserve">DATE PLANS REVIEWED: _______________________________  </w:t>
      </w:r>
    </w:p>
    <w:p w:rsidR="00C654B4" w:rsidRDefault="00BC0C00" w:rsidP="00BC0C00">
      <w:pPr>
        <w:tabs>
          <w:tab w:val="left" w:pos="-1980"/>
        </w:tabs>
        <w:ind w:right="1440"/>
        <w:rPr>
          <w:rFonts w:ascii="Arial" w:hAnsi="Arial" w:cs="Arial"/>
          <w:b/>
        </w:rPr>
      </w:pPr>
      <w:r w:rsidRPr="00F5763D">
        <w:rPr>
          <w:rFonts w:ascii="Arial" w:hAnsi="Arial" w:cs="Arial"/>
        </w:rPr>
        <w:t xml:space="preserve">PLANS REVIEWED BY: _________________________________ </w:t>
      </w:r>
      <w:r w:rsidRPr="00F5763D">
        <w:rPr>
          <w:rFonts w:ascii="Arial" w:hAnsi="Arial" w:cs="Arial"/>
        </w:rPr>
        <w:br/>
      </w:r>
    </w:p>
    <w:p w:rsidR="00BC0C00" w:rsidRPr="00C654B4" w:rsidRDefault="00BC0C00" w:rsidP="00BC0C00">
      <w:pPr>
        <w:tabs>
          <w:tab w:val="left" w:pos="-1980"/>
        </w:tabs>
        <w:ind w:right="1440"/>
        <w:rPr>
          <w:rFonts w:ascii="Arial" w:hAnsi="Arial" w:cs="Arial"/>
          <w:color w:val="2A6B23"/>
        </w:rPr>
      </w:pPr>
      <w:r w:rsidRPr="00C654B4">
        <w:rPr>
          <w:rFonts w:ascii="Arial" w:hAnsi="Arial" w:cs="Arial"/>
          <w:b/>
          <w:color w:val="2A6B23"/>
        </w:rPr>
        <w:t>PLANS TO BE REVIEWED AN ACTED UPON WITHIN 30 DAYS (Plans were reviewed in ____</w:t>
      </w:r>
      <w:r w:rsidR="00C654B4" w:rsidRPr="00C654B4">
        <w:rPr>
          <w:rFonts w:ascii="Arial" w:hAnsi="Arial" w:cs="Arial"/>
          <w:b/>
          <w:color w:val="2A6B23"/>
        </w:rPr>
        <w:t>__</w:t>
      </w:r>
      <w:r w:rsidRPr="00C654B4">
        <w:rPr>
          <w:rFonts w:ascii="Arial" w:hAnsi="Arial" w:cs="Arial"/>
          <w:b/>
          <w:color w:val="2A6B23"/>
        </w:rPr>
        <w:t xml:space="preserve">__Days </w:t>
      </w:r>
      <w:r w:rsidRPr="00C654B4">
        <w:rPr>
          <w:rFonts w:ascii="Arial" w:hAnsi="Arial" w:cs="Arial"/>
          <w:color w:val="2A6B23"/>
        </w:rPr>
        <w:br/>
      </w:r>
    </w:p>
    <w:p w:rsidR="00BC0C00" w:rsidRPr="00F5763D" w:rsidRDefault="00BC0C00" w:rsidP="00BC0C00">
      <w:pPr>
        <w:tabs>
          <w:tab w:val="left" w:pos="-1980"/>
        </w:tabs>
        <w:ind w:right="1440"/>
        <w:rPr>
          <w:rFonts w:ascii="Arial" w:hAnsi="Arial" w:cs="Arial"/>
        </w:rPr>
      </w:pPr>
      <w:r w:rsidRPr="00F5763D">
        <w:rPr>
          <w:rFonts w:ascii="Arial" w:hAnsi="Arial" w:cs="Arial"/>
        </w:rPr>
        <w:t>DATE APPROVAL LETTER SENT: ____</w:t>
      </w:r>
      <w:r w:rsidR="00C654B4">
        <w:rPr>
          <w:rFonts w:ascii="Arial" w:hAnsi="Arial" w:cs="Arial"/>
        </w:rPr>
        <w:t>___</w:t>
      </w:r>
      <w:r w:rsidRPr="00F5763D">
        <w:rPr>
          <w:rFonts w:ascii="Arial" w:hAnsi="Arial" w:cs="Arial"/>
        </w:rPr>
        <w:t>__</w:t>
      </w:r>
      <w:r w:rsidR="00C654B4">
        <w:rPr>
          <w:rFonts w:ascii="Arial" w:hAnsi="Arial" w:cs="Arial"/>
        </w:rPr>
        <w:t>___</w:t>
      </w:r>
      <w:r w:rsidRPr="00F5763D">
        <w:rPr>
          <w:rFonts w:ascii="Arial" w:hAnsi="Arial" w:cs="Arial"/>
        </w:rPr>
        <w:t>_____</w:t>
      </w:r>
    </w:p>
    <w:p w:rsidR="00BC0C00" w:rsidRPr="00F5763D" w:rsidRDefault="00BC0C00" w:rsidP="00BC0C00">
      <w:pPr>
        <w:tabs>
          <w:tab w:val="left" w:pos="-1980"/>
        </w:tabs>
        <w:ind w:right="1440"/>
        <w:rPr>
          <w:rFonts w:ascii="Arial" w:hAnsi="Arial" w:cs="Arial"/>
        </w:rPr>
      </w:pPr>
      <w:r w:rsidRPr="00F5763D">
        <w:rPr>
          <w:rFonts w:ascii="Arial" w:hAnsi="Arial" w:cs="Arial"/>
        </w:rPr>
        <w:t>REHS Signature____________________</w:t>
      </w:r>
      <w:r w:rsidR="00C654B4">
        <w:rPr>
          <w:rFonts w:ascii="Arial" w:hAnsi="Arial" w:cs="Arial"/>
        </w:rPr>
        <w:t>___________</w:t>
      </w:r>
      <w:r w:rsidRPr="00F5763D">
        <w:rPr>
          <w:rFonts w:ascii="Arial" w:hAnsi="Arial" w:cs="Arial"/>
        </w:rPr>
        <w:t>_________</w:t>
      </w:r>
    </w:p>
    <w:p w:rsidR="00BC0C00" w:rsidRPr="00F5763D" w:rsidRDefault="00BC0C00" w:rsidP="00BC0C00">
      <w:pPr>
        <w:tabs>
          <w:tab w:val="left" w:pos="-1980"/>
        </w:tabs>
        <w:ind w:right="1440"/>
        <w:rPr>
          <w:rFonts w:ascii="Arial" w:hAnsi="Arial" w:cs="Arial"/>
        </w:rPr>
      </w:pPr>
      <w:r w:rsidRPr="00F5763D">
        <w:rPr>
          <w:rFonts w:ascii="Arial" w:hAnsi="Arial" w:cs="Arial"/>
        </w:rPr>
        <w:lastRenderedPageBreak/>
        <w:t xml:space="preserve">REHS NOTES </w:t>
      </w:r>
      <w:r w:rsidRPr="00F5763D">
        <w:rPr>
          <w:rFonts w:ascii="Arial" w:hAnsi="Arial" w:cs="Arial"/>
          <w:u w:val="single"/>
        </w:rPr>
        <w:t>IF</w:t>
      </w:r>
      <w:r w:rsidRPr="00F5763D">
        <w:rPr>
          <w:rFonts w:ascii="Arial" w:hAnsi="Arial" w:cs="Arial"/>
        </w:rPr>
        <w:t xml:space="preserve"> ADDITIONAL INFORMATION IS REQUIRED:</w:t>
      </w:r>
      <w:r w:rsidRPr="00F5763D">
        <w:rPr>
          <w:rFonts w:ascii="Arial" w:hAnsi="Arial" w:cs="Arial"/>
        </w:rPr>
        <w:br/>
        <w:t>___________________________________________________________</w:t>
      </w:r>
      <w:r w:rsidR="001375CA" w:rsidRPr="00F5763D">
        <w:rPr>
          <w:rFonts w:ascii="Arial" w:hAnsi="Arial" w:cs="Arial"/>
        </w:rPr>
        <w:t>_______________</w:t>
      </w:r>
      <w:r w:rsidRPr="00F5763D">
        <w:rPr>
          <w:rFonts w:ascii="Arial" w:hAnsi="Arial" w:cs="Arial"/>
        </w:rPr>
        <w:t>___________________________________________________________________________________________________________</w:t>
      </w:r>
      <w:r w:rsidR="001375CA" w:rsidRPr="00F5763D">
        <w:rPr>
          <w:rFonts w:ascii="Arial" w:hAnsi="Arial" w:cs="Arial"/>
        </w:rPr>
        <w:t>____</w:t>
      </w:r>
      <w:r w:rsidR="00C654B4">
        <w:rPr>
          <w:rFonts w:ascii="Arial" w:hAnsi="Arial" w:cs="Arial"/>
        </w:rPr>
        <w:t>_________</w:t>
      </w:r>
      <w:r w:rsidR="001375CA" w:rsidRPr="00F5763D">
        <w:rPr>
          <w:rFonts w:ascii="Arial" w:hAnsi="Arial" w:cs="Arial"/>
        </w:rPr>
        <w:t>__________________________________</w:t>
      </w:r>
      <w:r w:rsidRPr="00F5763D">
        <w:rPr>
          <w:rFonts w:ascii="Arial" w:hAnsi="Arial" w:cs="Arial"/>
        </w:rPr>
        <w:br/>
      </w:r>
      <w:r w:rsidRPr="00F5763D">
        <w:rPr>
          <w:rFonts w:ascii="Arial" w:hAnsi="Arial" w:cs="Arial"/>
        </w:rPr>
        <w:br/>
        <w:t>ADDITIONAL PLANS- DATE RECEIVED _</w:t>
      </w:r>
      <w:r w:rsidR="00C654B4">
        <w:rPr>
          <w:rFonts w:ascii="Arial" w:hAnsi="Arial" w:cs="Arial"/>
        </w:rPr>
        <w:t>___</w:t>
      </w:r>
      <w:r w:rsidRPr="00F5763D">
        <w:rPr>
          <w:rFonts w:ascii="Arial" w:hAnsi="Arial" w:cs="Arial"/>
        </w:rPr>
        <w:t>_________</w:t>
      </w:r>
      <w:r w:rsidR="001375CA" w:rsidRPr="00F5763D">
        <w:rPr>
          <w:rFonts w:ascii="Arial" w:hAnsi="Arial" w:cs="Arial"/>
        </w:rPr>
        <w:t>___</w:t>
      </w:r>
    </w:p>
    <w:p w:rsidR="00C654B4" w:rsidRDefault="00BC0C00" w:rsidP="00BC0C00">
      <w:pPr>
        <w:tabs>
          <w:tab w:val="left" w:pos="-1980"/>
        </w:tabs>
        <w:ind w:right="1440"/>
        <w:rPr>
          <w:rFonts w:ascii="Arial" w:hAnsi="Arial" w:cs="Arial"/>
          <w:b/>
        </w:rPr>
      </w:pPr>
      <w:r w:rsidRPr="00F5763D">
        <w:rPr>
          <w:rFonts w:ascii="Arial" w:hAnsi="Arial" w:cs="Arial"/>
        </w:rPr>
        <w:t>REVIEW DATE ____</w:t>
      </w:r>
      <w:r w:rsidR="00C654B4">
        <w:rPr>
          <w:rFonts w:ascii="Arial" w:hAnsi="Arial" w:cs="Arial"/>
        </w:rPr>
        <w:t>_____</w:t>
      </w:r>
      <w:r w:rsidRPr="00F5763D">
        <w:rPr>
          <w:rFonts w:ascii="Arial" w:hAnsi="Arial" w:cs="Arial"/>
        </w:rPr>
        <w:t>______</w:t>
      </w:r>
      <w:r w:rsidRPr="00F5763D">
        <w:rPr>
          <w:rFonts w:ascii="Arial" w:hAnsi="Arial" w:cs="Arial"/>
        </w:rPr>
        <w:br/>
      </w:r>
    </w:p>
    <w:p w:rsidR="00BC0C00" w:rsidRPr="00F5763D" w:rsidRDefault="00BC0C00" w:rsidP="00BC0C00">
      <w:pPr>
        <w:tabs>
          <w:tab w:val="left" w:pos="-1980"/>
        </w:tabs>
        <w:ind w:right="1440"/>
        <w:rPr>
          <w:rFonts w:ascii="Arial" w:hAnsi="Arial" w:cs="Arial"/>
        </w:rPr>
      </w:pPr>
      <w:r w:rsidRPr="00C654B4">
        <w:rPr>
          <w:rFonts w:ascii="Arial" w:hAnsi="Arial" w:cs="Arial"/>
          <w:b/>
          <w:color w:val="2A6B23"/>
        </w:rPr>
        <w:t>ADDITIONAL PLANS TO BE REVIEWED AN ACTED UPON WITHIN 30 DAYS (Additional plans were reviewed in ___</w:t>
      </w:r>
      <w:r w:rsidR="00C654B4" w:rsidRPr="00C654B4">
        <w:rPr>
          <w:rFonts w:ascii="Arial" w:hAnsi="Arial" w:cs="Arial"/>
          <w:b/>
          <w:color w:val="2A6B23"/>
        </w:rPr>
        <w:t>__</w:t>
      </w:r>
      <w:r w:rsidRPr="00C654B4">
        <w:rPr>
          <w:rFonts w:ascii="Arial" w:hAnsi="Arial" w:cs="Arial"/>
          <w:b/>
          <w:color w:val="2A6B23"/>
        </w:rPr>
        <w:t>___Days</w:t>
      </w:r>
      <w:r w:rsidRPr="00C654B4">
        <w:rPr>
          <w:rFonts w:ascii="Arial" w:hAnsi="Arial" w:cs="Arial"/>
          <w:color w:val="2A6B23"/>
        </w:rPr>
        <w:br/>
      </w:r>
      <w:r w:rsidRPr="00F5763D">
        <w:rPr>
          <w:rFonts w:ascii="Arial" w:hAnsi="Arial" w:cs="Arial"/>
        </w:rPr>
        <w:br/>
        <w:t>REHS Signature_______________</w:t>
      </w:r>
      <w:r w:rsidR="00C654B4">
        <w:rPr>
          <w:rFonts w:ascii="Arial" w:hAnsi="Arial" w:cs="Arial"/>
        </w:rPr>
        <w:t>_________</w:t>
      </w:r>
      <w:r w:rsidRPr="00F5763D">
        <w:rPr>
          <w:rFonts w:ascii="Arial" w:hAnsi="Arial" w:cs="Arial"/>
        </w:rPr>
        <w:t>__________________</w:t>
      </w:r>
    </w:p>
    <w:p w:rsidR="00BC0C00" w:rsidRPr="00F5763D" w:rsidRDefault="00BC0C00" w:rsidP="00BC0C00">
      <w:pPr>
        <w:tabs>
          <w:tab w:val="left" w:pos="-1980"/>
        </w:tabs>
        <w:ind w:right="1440"/>
        <w:rPr>
          <w:rFonts w:ascii="Arial" w:hAnsi="Arial" w:cs="Arial"/>
          <w:b/>
        </w:rPr>
      </w:pPr>
      <w:r w:rsidRPr="00F5763D">
        <w:rPr>
          <w:rFonts w:ascii="Arial" w:hAnsi="Arial" w:cs="Arial"/>
          <w:b/>
        </w:rPr>
        <w:t xml:space="preserve">REV </w:t>
      </w:r>
      <w:r w:rsidR="00C654B4">
        <w:rPr>
          <w:rFonts w:ascii="Arial" w:hAnsi="Arial" w:cs="Arial"/>
          <w:b/>
        </w:rPr>
        <w:t>04/09/24 ode</w:t>
      </w:r>
    </w:p>
    <w:p w:rsidR="00B26643" w:rsidRPr="00F5763D" w:rsidRDefault="00B26643" w:rsidP="00C01577">
      <w:pPr>
        <w:rPr>
          <w:rFonts w:ascii="Arial" w:hAnsi="Arial" w:cs="Arial"/>
          <w:b/>
          <w:color w:val="000000"/>
        </w:rPr>
      </w:pPr>
    </w:p>
    <w:p w:rsidR="00F5763D" w:rsidRPr="00F5763D" w:rsidRDefault="00F5763D">
      <w:pPr>
        <w:rPr>
          <w:rFonts w:ascii="Arial" w:hAnsi="Arial" w:cs="Arial"/>
          <w:b/>
          <w:color w:val="000000"/>
        </w:rPr>
      </w:pPr>
    </w:p>
    <w:sectPr w:rsidR="00F5763D" w:rsidRPr="00F5763D" w:rsidSect="004B5094">
      <w:headerReference w:type="default" r:id="rId9"/>
      <w:footerReference w:type="default" r:id="rId10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633" w:rsidRDefault="001C2633" w:rsidP="00446513">
      <w:pPr>
        <w:spacing w:after="0" w:line="240" w:lineRule="auto"/>
      </w:pPr>
      <w:r>
        <w:separator/>
      </w:r>
    </w:p>
  </w:endnote>
  <w:endnote w:type="continuationSeparator" w:id="0">
    <w:p w:rsidR="001C2633" w:rsidRDefault="001C2633" w:rsidP="0044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094" w:rsidRPr="004B5094" w:rsidRDefault="004B5094" w:rsidP="004B5094">
    <w:pPr>
      <w:spacing w:after="0" w:line="264" w:lineRule="auto"/>
      <w:contextualSpacing/>
      <w:jc w:val="right"/>
      <w:rPr>
        <w:rFonts w:ascii="Calibri" w:hAnsi="Calibri" w:cs="Calibri"/>
        <w:i/>
        <w:szCs w:val="20"/>
      </w:rPr>
    </w:pPr>
    <w:r w:rsidRPr="004B5094">
      <w:rPr>
        <w:rFonts w:ascii="Calibri" w:hAnsi="Calibri" w:cs="Calibri"/>
        <w:i/>
        <w:szCs w:val="20"/>
      </w:rPr>
      <w:t>Rev. 04/2024 ode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633" w:rsidRDefault="001C2633" w:rsidP="00446513">
      <w:pPr>
        <w:spacing w:after="0" w:line="240" w:lineRule="auto"/>
      </w:pPr>
      <w:bookmarkStart w:id="0" w:name="_Hlk123296442"/>
      <w:bookmarkEnd w:id="0"/>
      <w:r>
        <w:separator/>
      </w:r>
    </w:p>
  </w:footnote>
  <w:footnote w:type="continuationSeparator" w:id="0">
    <w:p w:rsidR="001C2633" w:rsidRDefault="001C2633" w:rsidP="00446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63D" w:rsidRDefault="00F5763D" w:rsidP="00F5763D">
    <w:pPr>
      <w:spacing w:after="0" w:line="259" w:lineRule="auto"/>
      <w:rPr>
        <w:rFonts w:ascii="Arial" w:eastAsia="Calibri" w:hAnsi="Arial" w:cs="Arial"/>
        <w:b/>
        <w:sz w:val="20"/>
        <w:szCs w:val="20"/>
      </w:rPr>
    </w:pPr>
    <w:r w:rsidRPr="00F5763D">
      <w:rPr>
        <w:rFonts w:ascii="Arial" w:eastAsia="MS Mincho" w:hAnsi="Arial" w:cs="Arial"/>
        <w:noProof/>
        <w:color w:val="000000"/>
        <w:sz w:val="20"/>
        <w:szCs w:val="20"/>
      </w:rPr>
      <w:drawing>
        <wp:inline distT="0" distB="0" distL="0" distR="0">
          <wp:extent cx="1911985" cy="129413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985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763D" w:rsidRDefault="00F5763D" w:rsidP="00F5763D">
    <w:pPr>
      <w:spacing w:after="0" w:line="259" w:lineRule="auto"/>
      <w:rPr>
        <w:rFonts w:ascii="Arial" w:eastAsia="Calibri" w:hAnsi="Arial" w:cs="Arial"/>
        <w:b/>
        <w:sz w:val="20"/>
        <w:szCs w:val="20"/>
      </w:rPr>
    </w:pPr>
    <w:r>
      <w:rPr>
        <w:rFonts w:ascii="Arial" w:eastAsia="Calibri" w:hAnsi="Arial" w:cs="Arial"/>
        <w:b/>
        <w:sz w:val="20"/>
        <w:szCs w:val="20"/>
      </w:rPr>
      <w:t>Environmental Services</w:t>
    </w:r>
  </w:p>
  <w:p w:rsidR="00F5763D" w:rsidRPr="00F5763D" w:rsidRDefault="00F5763D" w:rsidP="00F5763D">
    <w:pPr>
      <w:spacing w:after="0" w:line="259" w:lineRule="auto"/>
      <w:rPr>
        <w:rFonts w:ascii="Arial" w:eastAsia="Calibri" w:hAnsi="Arial" w:cs="Arial"/>
        <w:b/>
        <w:sz w:val="20"/>
        <w:szCs w:val="20"/>
      </w:rPr>
    </w:pPr>
    <w:r w:rsidRPr="00F5763D">
      <w:rPr>
        <w:rFonts w:ascii="Arial" w:eastAsia="Calibri" w:hAnsi="Arial" w:cs="Arial"/>
        <w:b/>
        <w:sz w:val="20"/>
        <w:szCs w:val="20"/>
      </w:rPr>
      <w:t>637 Chestnut Street, Coshocton, OH 43812</w:t>
    </w:r>
  </w:p>
  <w:p w:rsidR="00446513" w:rsidRDefault="00F5763D" w:rsidP="004B5094">
    <w:pPr>
      <w:spacing w:after="0" w:line="264" w:lineRule="auto"/>
      <w:contextualSpacing/>
      <w:rPr>
        <w:rFonts w:ascii="Arial" w:hAnsi="Arial" w:cs="Arial"/>
        <w:b/>
        <w:color w:val="2A6B23"/>
        <w:sz w:val="20"/>
        <w:szCs w:val="20"/>
        <w:u w:val="single"/>
      </w:rPr>
    </w:pPr>
    <w:r w:rsidRPr="00F5763D">
      <w:rPr>
        <w:rFonts w:ascii="Arial" w:hAnsi="Arial" w:cs="Arial"/>
        <w:b/>
        <w:color w:val="000000"/>
        <w:sz w:val="20"/>
        <w:szCs w:val="20"/>
      </w:rPr>
      <w:t xml:space="preserve">(740) 622-1426 | (740) 295-7576 | </w:t>
    </w:r>
    <w:hyperlink r:id="rId2" w:history="1">
      <w:r w:rsidRPr="00F5763D">
        <w:rPr>
          <w:rFonts w:ascii="Arial" w:hAnsi="Arial" w:cs="Arial"/>
          <w:b/>
          <w:color w:val="2A6B23"/>
          <w:sz w:val="20"/>
          <w:szCs w:val="20"/>
          <w:u w:val="single"/>
        </w:rPr>
        <w:t>www.coshoctoncounty.net/health</w:t>
      </w:r>
    </w:hyperlink>
  </w:p>
  <w:p w:rsidR="004B5094" w:rsidRPr="004B5094" w:rsidRDefault="004B5094" w:rsidP="004B5094">
    <w:pPr>
      <w:spacing w:after="0" w:line="264" w:lineRule="auto"/>
      <w:contextualSpacing/>
      <w:rPr>
        <w:rFonts w:ascii="Arial" w:hAnsi="Arial" w:cs="Arial"/>
        <w:b/>
        <w:color w:val="78A7EC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5D7"/>
    <w:multiLevelType w:val="multilevel"/>
    <w:tmpl w:val="B5C8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23CB0"/>
    <w:multiLevelType w:val="hybridMultilevel"/>
    <w:tmpl w:val="1FD23CCA"/>
    <w:lvl w:ilvl="0" w:tplc="12FEE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276CA"/>
    <w:multiLevelType w:val="hybridMultilevel"/>
    <w:tmpl w:val="8676FFE8"/>
    <w:lvl w:ilvl="0" w:tplc="5BF425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F7207"/>
    <w:multiLevelType w:val="hybridMultilevel"/>
    <w:tmpl w:val="B4A2435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82064"/>
    <w:multiLevelType w:val="hybridMultilevel"/>
    <w:tmpl w:val="FB885B98"/>
    <w:lvl w:ilvl="0" w:tplc="975E97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75EF6"/>
    <w:multiLevelType w:val="multilevel"/>
    <w:tmpl w:val="BCAC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E421EA"/>
    <w:multiLevelType w:val="multilevel"/>
    <w:tmpl w:val="70C6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CA6E71"/>
    <w:multiLevelType w:val="multilevel"/>
    <w:tmpl w:val="7B28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332E5"/>
    <w:multiLevelType w:val="hybridMultilevel"/>
    <w:tmpl w:val="BE1498CC"/>
    <w:lvl w:ilvl="0" w:tplc="CF5A6230">
      <w:start w:val="1"/>
      <w:numFmt w:val="bullet"/>
      <w:lvlText w:val=""/>
      <w:lvlJc w:val="left"/>
      <w:pPr>
        <w:tabs>
          <w:tab w:val="num" w:pos="216"/>
        </w:tabs>
        <w:ind w:left="-72" w:hanging="72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9" w15:restartNumberingAfterBreak="0">
    <w:nsid w:val="5DD05201"/>
    <w:multiLevelType w:val="singleLevel"/>
    <w:tmpl w:val="515A415C"/>
    <w:lvl w:ilvl="0">
      <w:start w:val="1"/>
      <w:numFmt w:val="bullet"/>
      <w:lvlText w:val=""/>
      <w:lvlJc w:val="left"/>
      <w:pPr>
        <w:tabs>
          <w:tab w:val="num" w:pos="288"/>
        </w:tabs>
        <w:ind w:left="0" w:hanging="72"/>
      </w:pPr>
      <w:rPr>
        <w:rFonts w:ascii="Symbol" w:hAnsi="Symbol" w:hint="default"/>
      </w:rPr>
    </w:lvl>
  </w:abstractNum>
  <w:abstractNum w:abstractNumId="10" w15:restartNumberingAfterBreak="0">
    <w:nsid w:val="62AB7337"/>
    <w:multiLevelType w:val="hybridMultilevel"/>
    <w:tmpl w:val="B39265A2"/>
    <w:lvl w:ilvl="0" w:tplc="F69A0E5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13"/>
    <w:rsid w:val="00042953"/>
    <w:rsid w:val="00062B2B"/>
    <w:rsid w:val="000A3B12"/>
    <w:rsid w:val="000C15C7"/>
    <w:rsid w:val="000C68D6"/>
    <w:rsid w:val="000E1A80"/>
    <w:rsid w:val="000F7892"/>
    <w:rsid w:val="001375CA"/>
    <w:rsid w:val="001508DC"/>
    <w:rsid w:val="001B01BC"/>
    <w:rsid w:val="001C2633"/>
    <w:rsid w:val="001C2EE2"/>
    <w:rsid w:val="001D51BF"/>
    <w:rsid w:val="001D569E"/>
    <w:rsid w:val="001E0906"/>
    <w:rsid w:val="001E366A"/>
    <w:rsid w:val="001E70FC"/>
    <w:rsid w:val="001E7B06"/>
    <w:rsid w:val="001F254E"/>
    <w:rsid w:val="0022451D"/>
    <w:rsid w:val="00224AED"/>
    <w:rsid w:val="00225E06"/>
    <w:rsid w:val="0023009A"/>
    <w:rsid w:val="00247F4B"/>
    <w:rsid w:val="00270678"/>
    <w:rsid w:val="00271A02"/>
    <w:rsid w:val="00272D15"/>
    <w:rsid w:val="002B5986"/>
    <w:rsid w:val="003046A5"/>
    <w:rsid w:val="00353727"/>
    <w:rsid w:val="003573F4"/>
    <w:rsid w:val="00380D74"/>
    <w:rsid w:val="003A0D4F"/>
    <w:rsid w:val="003E0086"/>
    <w:rsid w:val="0041609C"/>
    <w:rsid w:val="00435967"/>
    <w:rsid w:val="00443A2E"/>
    <w:rsid w:val="00446513"/>
    <w:rsid w:val="004762F5"/>
    <w:rsid w:val="004867EC"/>
    <w:rsid w:val="004A784E"/>
    <w:rsid w:val="004B14D7"/>
    <w:rsid w:val="004B5094"/>
    <w:rsid w:val="004D0C52"/>
    <w:rsid w:val="004D3283"/>
    <w:rsid w:val="004F5169"/>
    <w:rsid w:val="004F69E2"/>
    <w:rsid w:val="005147B7"/>
    <w:rsid w:val="00515DE0"/>
    <w:rsid w:val="00547696"/>
    <w:rsid w:val="005664BB"/>
    <w:rsid w:val="00574FA7"/>
    <w:rsid w:val="005965CE"/>
    <w:rsid w:val="005A1E21"/>
    <w:rsid w:val="005A6FC8"/>
    <w:rsid w:val="005B2411"/>
    <w:rsid w:val="005C0D55"/>
    <w:rsid w:val="005C1461"/>
    <w:rsid w:val="005C495B"/>
    <w:rsid w:val="005F06D9"/>
    <w:rsid w:val="005F290B"/>
    <w:rsid w:val="0062104D"/>
    <w:rsid w:val="006251BF"/>
    <w:rsid w:val="00645C3C"/>
    <w:rsid w:val="006847C5"/>
    <w:rsid w:val="006C6C7A"/>
    <w:rsid w:val="00706E53"/>
    <w:rsid w:val="007168E8"/>
    <w:rsid w:val="00732E60"/>
    <w:rsid w:val="0074008F"/>
    <w:rsid w:val="0077573F"/>
    <w:rsid w:val="0078213F"/>
    <w:rsid w:val="00787892"/>
    <w:rsid w:val="007A729D"/>
    <w:rsid w:val="007A7B4A"/>
    <w:rsid w:val="007C4C4E"/>
    <w:rsid w:val="007C5A81"/>
    <w:rsid w:val="007D295E"/>
    <w:rsid w:val="007F4657"/>
    <w:rsid w:val="00815C00"/>
    <w:rsid w:val="00827700"/>
    <w:rsid w:val="00836AE9"/>
    <w:rsid w:val="0084392D"/>
    <w:rsid w:val="0085756D"/>
    <w:rsid w:val="00873C8F"/>
    <w:rsid w:val="008C196A"/>
    <w:rsid w:val="008C3754"/>
    <w:rsid w:val="008E0A8F"/>
    <w:rsid w:val="008E4634"/>
    <w:rsid w:val="008F1D3F"/>
    <w:rsid w:val="00930BD4"/>
    <w:rsid w:val="009533FE"/>
    <w:rsid w:val="00957A22"/>
    <w:rsid w:val="0097255F"/>
    <w:rsid w:val="009825B0"/>
    <w:rsid w:val="009A2DB5"/>
    <w:rsid w:val="009B4934"/>
    <w:rsid w:val="009B5AEC"/>
    <w:rsid w:val="009B61A6"/>
    <w:rsid w:val="009B6D83"/>
    <w:rsid w:val="009C2580"/>
    <w:rsid w:val="009D40A3"/>
    <w:rsid w:val="009E6621"/>
    <w:rsid w:val="00A24D5F"/>
    <w:rsid w:val="00A656F6"/>
    <w:rsid w:val="00A84A7D"/>
    <w:rsid w:val="00A867DC"/>
    <w:rsid w:val="00A87FCA"/>
    <w:rsid w:val="00A925C9"/>
    <w:rsid w:val="00A96FF7"/>
    <w:rsid w:val="00A97286"/>
    <w:rsid w:val="00AA3D27"/>
    <w:rsid w:val="00AD4A3D"/>
    <w:rsid w:val="00AD6B4F"/>
    <w:rsid w:val="00AF4B69"/>
    <w:rsid w:val="00AF5678"/>
    <w:rsid w:val="00AF5E23"/>
    <w:rsid w:val="00AF656A"/>
    <w:rsid w:val="00B23301"/>
    <w:rsid w:val="00B26643"/>
    <w:rsid w:val="00B40207"/>
    <w:rsid w:val="00B444E4"/>
    <w:rsid w:val="00B52845"/>
    <w:rsid w:val="00B75166"/>
    <w:rsid w:val="00BA1463"/>
    <w:rsid w:val="00BA2E6B"/>
    <w:rsid w:val="00BC0C00"/>
    <w:rsid w:val="00BC2CE4"/>
    <w:rsid w:val="00BC64DE"/>
    <w:rsid w:val="00BE2BFC"/>
    <w:rsid w:val="00C01577"/>
    <w:rsid w:val="00C11E24"/>
    <w:rsid w:val="00C21BD5"/>
    <w:rsid w:val="00C5094D"/>
    <w:rsid w:val="00C56495"/>
    <w:rsid w:val="00C654B4"/>
    <w:rsid w:val="00C807A7"/>
    <w:rsid w:val="00CA6B15"/>
    <w:rsid w:val="00CC0646"/>
    <w:rsid w:val="00CC1796"/>
    <w:rsid w:val="00CC453D"/>
    <w:rsid w:val="00CD0E00"/>
    <w:rsid w:val="00CD29C5"/>
    <w:rsid w:val="00CD3044"/>
    <w:rsid w:val="00CE0834"/>
    <w:rsid w:val="00CE41F9"/>
    <w:rsid w:val="00CF3DBC"/>
    <w:rsid w:val="00D04E92"/>
    <w:rsid w:val="00D22051"/>
    <w:rsid w:val="00D42840"/>
    <w:rsid w:val="00D564DF"/>
    <w:rsid w:val="00D70F03"/>
    <w:rsid w:val="00D840D3"/>
    <w:rsid w:val="00D91DBD"/>
    <w:rsid w:val="00D96E02"/>
    <w:rsid w:val="00DB6DE4"/>
    <w:rsid w:val="00DC17D7"/>
    <w:rsid w:val="00DD5ED6"/>
    <w:rsid w:val="00E10E28"/>
    <w:rsid w:val="00E21BDD"/>
    <w:rsid w:val="00E2414A"/>
    <w:rsid w:val="00E27ED6"/>
    <w:rsid w:val="00EB162B"/>
    <w:rsid w:val="00EE4ACF"/>
    <w:rsid w:val="00EF09A3"/>
    <w:rsid w:val="00F27459"/>
    <w:rsid w:val="00F54FFE"/>
    <w:rsid w:val="00F5763D"/>
    <w:rsid w:val="00F87B2F"/>
    <w:rsid w:val="00FB6B92"/>
    <w:rsid w:val="00FC073A"/>
    <w:rsid w:val="00FD0394"/>
    <w:rsid w:val="00FD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A50DE98"/>
  <w15:chartTrackingRefBased/>
  <w15:docId w15:val="{A7905F01-8FFD-48D9-8171-1F5755F7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95E"/>
  </w:style>
  <w:style w:type="paragraph" w:styleId="Heading1">
    <w:name w:val="heading 1"/>
    <w:basedOn w:val="Normal"/>
    <w:next w:val="Normal"/>
    <w:link w:val="Heading1Char"/>
    <w:autoRedefine/>
    <w:qFormat/>
    <w:rsid w:val="007D295E"/>
    <w:pPr>
      <w:keepNext/>
      <w:tabs>
        <w:tab w:val="left" w:pos="360"/>
        <w:tab w:val="left" w:pos="720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cs="Times New Roman"/>
      <w:b/>
      <w:color w:val="000080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D295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5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295E"/>
    <w:rPr>
      <w:rFonts w:cs="Times New Roman"/>
      <w:b/>
      <w:color w:val="00008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29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6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513"/>
  </w:style>
  <w:style w:type="paragraph" w:styleId="Footer">
    <w:name w:val="footer"/>
    <w:basedOn w:val="Normal"/>
    <w:link w:val="FooterChar"/>
    <w:uiPriority w:val="99"/>
    <w:unhideWhenUsed/>
    <w:rsid w:val="00446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513"/>
  </w:style>
  <w:style w:type="paragraph" w:styleId="BalloonText">
    <w:name w:val="Balloon Text"/>
    <w:basedOn w:val="Normal"/>
    <w:link w:val="BalloonTextChar"/>
    <w:uiPriority w:val="99"/>
    <w:semiHidden/>
    <w:unhideWhenUsed/>
    <w:rsid w:val="00815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C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5C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7C5"/>
    <w:rPr>
      <w:color w:val="605E5C"/>
      <w:shd w:val="clear" w:color="auto" w:fill="E1DFDD"/>
    </w:rPr>
  </w:style>
  <w:style w:type="paragraph" w:customStyle="1" w:styleId="Default">
    <w:name w:val="Default"/>
    <w:rsid w:val="007A7B4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51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463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5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22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457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7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zmchd.org" TargetMode="External"/><Relationship Id="rId3" Type="http://schemas.openxmlformats.org/officeDocument/2006/relationships/settings" Target="settings.xml"/><Relationship Id="rId7" Type="http://schemas.openxmlformats.org/officeDocument/2006/relationships/hyperlink" Target="tel:740455790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shoctoncounty.net/healt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Christmas</dc:creator>
  <cp:keywords/>
  <dc:description/>
  <cp:lastModifiedBy>Cindy Hilbish</cp:lastModifiedBy>
  <cp:revision>4</cp:revision>
  <cp:lastPrinted>2024-01-23T19:54:00Z</cp:lastPrinted>
  <dcterms:created xsi:type="dcterms:W3CDTF">2024-04-09T16:26:00Z</dcterms:created>
  <dcterms:modified xsi:type="dcterms:W3CDTF">2024-04-11T13:42:00Z</dcterms:modified>
</cp:coreProperties>
</file>